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534"/>
        <w:gridCol w:w="1311"/>
        <w:gridCol w:w="765"/>
        <w:gridCol w:w="93"/>
        <w:gridCol w:w="987"/>
        <w:gridCol w:w="630"/>
        <w:gridCol w:w="450"/>
        <w:gridCol w:w="1080"/>
        <w:gridCol w:w="1890"/>
        <w:gridCol w:w="270"/>
      </w:tblGrid>
      <w:tr w:rsidR="007C596F" w:rsidRPr="00E91A85" w14:paraId="2431215C" w14:textId="0CEBFF7E" w:rsidTr="00ED6083"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38CA76" w14:textId="77777777" w:rsidR="007C596F" w:rsidRPr="00E91A85" w:rsidRDefault="007C596F" w:rsidP="007C596F">
            <w:pPr>
              <w:ind w:left="702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91A85">
              <w:rPr>
                <w:rFonts w:ascii="Georgia" w:hAnsi="Georgia"/>
                <w:b/>
                <w:sz w:val="28"/>
                <w:szCs w:val="28"/>
              </w:rPr>
              <w:t>Micro-Purchase Log</w:t>
            </w:r>
          </w:p>
          <w:p w14:paraId="54B53CBE" w14:textId="52E58ACB" w:rsidR="007C596F" w:rsidRPr="00E91A85" w:rsidRDefault="007C596F" w:rsidP="00A24A27">
            <w:pPr>
              <w:ind w:left="702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E91A85">
              <w:rPr>
                <w:rFonts w:ascii="Georgia" w:hAnsi="Georgia"/>
                <w:i/>
                <w:sz w:val="20"/>
                <w:szCs w:val="20"/>
              </w:rPr>
              <w:t xml:space="preserve">(Use this form for purchases with a total cost </w:t>
            </w:r>
            <w:r w:rsidR="0011683B" w:rsidRPr="00E91A85">
              <w:rPr>
                <w:rFonts w:ascii="Georgia" w:hAnsi="Georgia"/>
                <w:i/>
                <w:sz w:val="20"/>
                <w:szCs w:val="20"/>
              </w:rPr>
              <w:t>equal to or less than $10,0</w:t>
            </w:r>
            <w:r w:rsidRPr="00E91A85">
              <w:rPr>
                <w:rFonts w:ascii="Georgia" w:hAnsi="Georgia"/>
                <w:i/>
                <w:sz w:val="20"/>
                <w:szCs w:val="20"/>
              </w:rPr>
              <w:t>00</w:t>
            </w:r>
            <w:r w:rsidR="00A24A27" w:rsidRPr="00E91A85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="00E91A85">
              <w:rPr>
                <w:rFonts w:ascii="Georgia" w:hAnsi="Georgia"/>
                <w:i/>
                <w:sz w:val="20"/>
                <w:szCs w:val="20"/>
              </w:rPr>
              <w:t xml:space="preserve">or </w:t>
            </w:r>
            <w:r w:rsidR="00905CE6">
              <w:rPr>
                <w:rFonts w:ascii="Georgia" w:hAnsi="Georgia"/>
                <w:i/>
                <w:sz w:val="20"/>
                <w:szCs w:val="20"/>
              </w:rPr>
              <w:t xml:space="preserve">a </w:t>
            </w:r>
            <w:r w:rsidR="00E91A85">
              <w:rPr>
                <w:rFonts w:ascii="Georgia" w:hAnsi="Georgia"/>
                <w:i/>
                <w:sz w:val="20"/>
                <w:szCs w:val="20"/>
              </w:rPr>
              <w:t>TDA-approved self-certification amount</w:t>
            </w:r>
            <w:r w:rsidRPr="00E91A85">
              <w:rPr>
                <w:rFonts w:ascii="Georgia" w:hAnsi="Georgia"/>
                <w:i/>
                <w:sz w:val="20"/>
                <w:szCs w:val="20"/>
              </w:rPr>
              <w:t xml:space="preserve"> when the micro-purchase option is the method of</w:t>
            </w:r>
            <w:r w:rsidR="00E91A85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E91A85">
              <w:rPr>
                <w:rFonts w:ascii="Georgia" w:hAnsi="Georgia"/>
                <w:i/>
                <w:sz w:val="20"/>
                <w:szCs w:val="20"/>
              </w:rPr>
              <w:t>procurement.)</w:t>
            </w:r>
          </w:p>
        </w:tc>
      </w:tr>
      <w:tr w:rsidR="00741A87" w:rsidRPr="00E91A85" w14:paraId="568D07CC" w14:textId="47E8392A" w:rsidTr="0031139B">
        <w:tc>
          <w:tcPr>
            <w:tcW w:w="463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D299930" w14:textId="7040BFCB" w:rsidR="00741A87" w:rsidRPr="00E91A85" w:rsidRDefault="00741A87" w:rsidP="001714C3">
            <w:pPr>
              <w:spacing w:before="120" w:after="80"/>
              <w:rPr>
                <w:rFonts w:ascii="Georgia" w:hAnsi="Georgia"/>
                <w:b/>
                <w:sz w:val="20"/>
                <w:szCs w:val="20"/>
              </w:rPr>
            </w:pPr>
            <w:r w:rsidRPr="00E91A85">
              <w:rPr>
                <w:rFonts w:ascii="Georgia" w:hAnsi="Georgia"/>
                <w:b/>
                <w:sz w:val="20"/>
                <w:szCs w:val="20"/>
              </w:rPr>
              <w:t>CE Name: ____________________________</w:t>
            </w:r>
            <w:r w:rsidR="00E91A85">
              <w:rPr>
                <w:rFonts w:ascii="Georgia" w:hAnsi="Georgia"/>
                <w:b/>
                <w:sz w:val="20"/>
                <w:szCs w:val="20"/>
              </w:rPr>
              <w:t>___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3C866D" w14:textId="7373BD47" w:rsidR="00741A87" w:rsidRPr="00E91A85" w:rsidRDefault="00741A87" w:rsidP="001714C3">
            <w:pPr>
              <w:spacing w:before="120" w:after="80"/>
              <w:rPr>
                <w:rFonts w:ascii="Georgia" w:hAnsi="Georgia"/>
                <w:b/>
                <w:sz w:val="20"/>
                <w:szCs w:val="20"/>
              </w:rPr>
            </w:pPr>
            <w:r w:rsidRPr="00E91A85">
              <w:rPr>
                <w:rFonts w:ascii="Georgia" w:hAnsi="Georgia"/>
                <w:b/>
                <w:sz w:val="20"/>
                <w:szCs w:val="20"/>
              </w:rPr>
              <w:t xml:space="preserve">CE ID: </w:t>
            </w:r>
            <w:r w:rsidR="00E91A85">
              <w:rPr>
                <w:rFonts w:ascii="Georgia" w:hAnsi="Georgia"/>
                <w:b/>
                <w:sz w:val="20"/>
                <w:szCs w:val="20"/>
              </w:rPr>
              <w:br/>
            </w:r>
            <w:r w:rsidRPr="00E91A85">
              <w:rPr>
                <w:rFonts w:ascii="Georgia" w:hAnsi="Georgia"/>
                <w:b/>
                <w:sz w:val="20"/>
                <w:szCs w:val="20"/>
              </w:rPr>
              <w:t>________</w:t>
            </w:r>
            <w:r w:rsidR="00E91A85">
              <w:rPr>
                <w:rFonts w:ascii="Georgia" w:hAnsi="Georgia"/>
                <w:b/>
                <w:sz w:val="20"/>
                <w:szCs w:val="20"/>
              </w:rPr>
              <w:t>_______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86D5CC7" w14:textId="0C07BA66" w:rsidR="00741A87" w:rsidRPr="00E91A85" w:rsidRDefault="00DC48F6" w:rsidP="001714C3">
            <w:pPr>
              <w:spacing w:before="120" w:after="8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Program</w:t>
            </w:r>
            <w:r w:rsidR="001E7D25" w:rsidRPr="00E91A8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741A87" w:rsidRPr="00E91A85">
              <w:rPr>
                <w:rFonts w:ascii="Georgia" w:hAnsi="Georgia"/>
                <w:b/>
                <w:sz w:val="20"/>
                <w:szCs w:val="20"/>
              </w:rPr>
              <w:t>Year: ________</w:t>
            </w:r>
            <w:r w:rsidR="00E91A85">
              <w:rPr>
                <w:rFonts w:ascii="Georgia" w:hAnsi="Georgia"/>
                <w:b/>
                <w:sz w:val="20"/>
                <w:szCs w:val="20"/>
              </w:rPr>
              <w:t>_________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2E5C891" w14:textId="77777777" w:rsidR="00741A87" w:rsidRPr="00E91A85" w:rsidRDefault="00741A87" w:rsidP="001714C3">
            <w:pPr>
              <w:spacing w:before="120" w:after="8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654C43" w:rsidRPr="00E91A85" w14:paraId="661005A2" w14:textId="344C2104" w:rsidTr="00E91A85"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FD017F" w14:textId="5283B9A7" w:rsidR="00654C43" w:rsidRPr="00E91A85" w:rsidRDefault="00654C43" w:rsidP="001E1357">
            <w:pPr>
              <w:spacing w:before="30" w:after="30"/>
              <w:jc w:val="center"/>
              <w:rPr>
                <w:rFonts w:ascii="Georgia" w:hAnsi="Georgia"/>
                <w:b/>
                <w:spacing w:val="-4"/>
                <w:sz w:val="16"/>
                <w:szCs w:val="16"/>
              </w:rPr>
            </w:pPr>
            <w:r w:rsidRPr="00E91A85">
              <w:rPr>
                <w:rFonts w:ascii="Georgia" w:hAnsi="Georgia"/>
                <w:b/>
                <w:spacing w:val="-4"/>
                <w:sz w:val="16"/>
                <w:szCs w:val="16"/>
              </w:rPr>
              <w:t>Date of Purchase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9B1B70C" w14:textId="6E6B889D" w:rsidR="00654C43" w:rsidRPr="00E91A85" w:rsidRDefault="006B7B29" w:rsidP="001E1357">
            <w:pPr>
              <w:spacing w:before="30" w:after="3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Vendor</w:t>
            </w:r>
            <w:r w:rsidR="00654C43" w:rsidRPr="00E91A85">
              <w:rPr>
                <w:rFonts w:ascii="Georgia" w:hAnsi="Georgia"/>
                <w:b/>
                <w:sz w:val="16"/>
                <w:szCs w:val="16"/>
              </w:rPr>
              <w:t>/ Supplier Name, Address</w:t>
            </w:r>
          </w:p>
        </w:tc>
        <w:tc>
          <w:tcPr>
            <w:tcW w:w="2610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45EA8B" w14:textId="77777777" w:rsidR="00654C43" w:rsidRPr="00E91A85" w:rsidRDefault="00654C43" w:rsidP="008101E1">
            <w:pPr>
              <w:spacing w:before="30" w:after="3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A85">
              <w:rPr>
                <w:rFonts w:ascii="Georgia" w:hAnsi="Georgia"/>
                <w:b/>
                <w:sz w:val="16"/>
                <w:szCs w:val="16"/>
              </w:rPr>
              <w:t xml:space="preserve">Product(s) and/or Service(s) Purchased </w:t>
            </w:r>
          </w:p>
          <w:p w14:paraId="21C80E8B" w14:textId="1D3B8FF4" w:rsidR="00654C43" w:rsidRPr="00E91A85" w:rsidRDefault="00654C43" w:rsidP="008101E1">
            <w:pPr>
              <w:spacing w:before="30" w:after="3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A85">
              <w:rPr>
                <w:rFonts w:ascii="Georgia" w:hAnsi="Georgia"/>
                <w:i/>
                <w:sz w:val="14"/>
                <w:szCs w:val="16"/>
              </w:rPr>
              <w:t>(Quantity + Description)</w:t>
            </w:r>
          </w:p>
        </w:tc>
        <w:tc>
          <w:tcPr>
            <w:tcW w:w="108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AEC4D95" w14:textId="2F9157C6" w:rsidR="00654C43" w:rsidRPr="00E91A85" w:rsidRDefault="00654C43" w:rsidP="001E1357">
            <w:pPr>
              <w:spacing w:before="30" w:after="3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A85">
              <w:rPr>
                <w:rFonts w:ascii="Georgia" w:hAnsi="Georgia"/>
                <w:b/>
                <w:spacing w:val="-4"/>
                <w:sz w:val="16"/>
                <w:szCs w:val="16"/>
              </w:rPr>
              <w:t>Unit Price for Each Item</w:t>
            </w:r>
          </w:p>
        </w:tc>
        <w:tc>
          <w:tcPr>
            <w:tcW w:w="108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E628EE0" w14:textId="21286F89" w:rsidR="00654C43" w:rsidRPr="00E91A85" w:rsidRDefault="00654C43" w:rsidP="001E1357">
            <w:pPr>
              <w:spacing w:before="30" w:after="3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91A85">
              <w:rPr>
                <w:rFonts w:ascii="Georgia" w:hAnsi="Georgia"/>
                <w:b/>
                <w:sz w:val="16"/>
                <w:szCs w:val="16"/>
              </w:rPr>
              <w:t>Total Cost</w:t>
            </w:r>
          </w:p>
        </w:tc>
        <w:tc>
          <w:tcPr>
            <w:tcW w:w="3240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36B0C4" w14:textId="2FFCC2A3" w:rsidR="00654C43" w:rsidRPr="00E91A85" w:rsidRDefault="006B7B29" w:rsidP="001E1357">
            <w:pPr>
              <w:spacing w:before="30" w:after="30"/>
              <w:jc w:val="center"/>
              <w:rPr>
                <w:rFonts w:ascii="Georgia" w:hAnsi="Georgia"/>
                <w:i/>
                <w:spacing w:val="-4"/>
                <w:sz w:val="14"/>
                <w:szCs w:val="18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Reason</w:t>
            </w:r>
            <w:r w:rsidRPr="00E91A85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 w:rsidR="00D05C57" w:rsidRPr="00E91A85">
              <w:rPr>
                <w:rFonts w:ascii="Georgia" w:hAnsi="Georgia"/>
                <w:b/>
                <w:sz w:val="16"/>
                <w:szCs w:val="16"/>
              </w:rPr>
              <w:t>for Using Micro-</w:t>
            </w:r>
            <w:r w:rsidR="00654C43" w:rsidRPr="00E91A85">
              <w:rPr>
                <w:rFonts w:ascii="Georgia" w:hAnsi="Georgia"/>
                <w:b/>
                <w:sz w:val="16"/>
                <w:szCs w:val="16"/>
              </w:rPr>
              <w:t xml:space="preserve">Purchase &amp; 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the </w:t>
            </w:r>
            <w:r w:rsidR="00654C43" w:rsidRPr="00E91A85">
              <w:rPr>
                <w:rFonts w:ascii="Georgia" w:hAnsi="Georgia"/>
                <w:b/>
                <w:spacing w:val="-4"/>
                <w:sz w:val="16"/>
                <w:szCs w:val="18"/>
              </w:rPr>
              <w:t xml:space="preserve">Method Used to Determine That </w:t>
            </w:r>
            <w:r>
              <w:rPr>
                <w:rFonts w:ascii="Georgia" w:hAnsi="Georgia"/>
                <w:b/>
                <w:spacing w:val="-4"/>
                <w:sz w:val="16"/>
                <w:szCs w:val="18"/>
              </w:rPr>
              <w:t xml:space="preserve">the </w:t>
            </w:r>
            <w:r w:rsidR="00654C43" w:rsidRPr="00E91A85">
              <w:rPr>
                <w:rFonts w:ascii="Georgia" w:hAnsi="Georgia"/>
                <w:b/>
                <w:spacing w:val="-4"/>
                <w:sz w:val="16"/>
                <w:szCs w:val="18"/>
              </w:rPr>
              <w:t>Cost of Each Item Is Reasonable</w:t>
            </w:r>
            <w:r w:rsidR="00654C43" w:rsidRPr="00E91A85">
              <w:rPr>
                <w:rFonts w:ascii="Georgia" w:hAnsi="Georgia"/>
                <w:i/>
                <w:spacing w:val="-4"/>
                <w:sz w:val="14"/>
                <w:szCs w:val="18"/>
              </w:rPr>
              <w:t xml:space="preserve"> </w:t>
            </w:r>
          </w:p>
          <w:p w14:paraId="679B7516" w14:textId="11A25763" w:rsidR="00654C43" w:rsidRPr="00E91A85" w:rsidRDefault="00654C43" w:rsidP="001E1357">
            <w:pPr>
              <w:spacing w:before="30" w:after="30"/>
              <w:jc w:val="center"/>
              <w:rPr>
                <w:rFonts w:ascii="Georgia" w:hAnsi="Georgia"/>
                <w:b/>
                <w:spacing w:val="-4"/>
                <w:sz w:val="18"/>
                <w:szCs w:val="18"/>
              </w:rPr>
            </w:pPr>
            <w:r w:rsidRPr="00E91A85">
              <w:rPr>
                <w:rFonts w:ascii="Georgia" w:hAnsi="Georgia"/>
                <w:i/>
                <w:spacing w:val="-4"/>
                <w:sz w:val="14"/>
                <w:szCs w:val="18"/>
              </w:rPr>
              <w:t>(Attach Relevant Documentation)</w:t>
            </w:r>
          </w:p>
        </w:tc>
      </w:tr>
      <w:tr w:rsidR="00654C43" w:rsidRPr="00E91A85" w14:paraId="49219FCC" w14:textId="51E7B6A4" w:rsidTr="00E91A85">
        <w:trPr>
          <w:trHeight w:val="1804"/>
        </w:trPr>
        <w:tc>
          <w:tcPr>
            <w:tcW w:w="99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1B0113D" w14:textId="51620F20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3A9237BD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444B93EF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3427817B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A9F08D3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22268E1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DFA9B6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D7E6483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568FC3" w14:textId="697B242B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54C43" w:rsidRPr="00E91A85" w14:paraId="7FD3441D" w14:textId="77777777" w:rsidTr="00E91A85">
        <w:trPr>
          <w:trHeight w:val="1817"/>
        </w:trPr>
        <w:tc>
          <w:tcPr>
            <w:tcW w:w="99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6711AB0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0C19A14A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2277145D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464BB11A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0D608C3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E1B0446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51CC77E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C1E2AF5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62A7FC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54C43" w:rsidRPr="00E91A85" w14:paraId="15EB7D17" w14:textId="77777777" w:rsidTr="00E91A85">
        <w:trPr>
          <w:trHeight w:val="1799"/>
        </w:trPr>
        <w:tc>
          <w:tcPr>
            <w:tcW w:w="99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E4D5512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07C56E6E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4D54F3C6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3E62229C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5D68227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14BF6F3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54B87C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C362551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427E13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54C43" w:rsidRPr="00E91A85" w14:paraId="737C737F" w14:textId="77777777" w:rsidTr="00E91A85">
        <w:trPr>
          <w:trHeight w:val="1817"/>
        </w:trPr>
        <w:tc>
          <w:tcPr>
            <w:tcW w:w="99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C2A321A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39D0D581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4F18D16A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661C1430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E3F6D06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246551F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C36A07C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B79628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083F97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54C43" w:rsidRPr="00E91A85" w14:paraId="34211D90" w14:textId="77777777" w:rsidTr="00E91A85">
        <w:trPr>
          <w:trHeight w:val="1772"/>
        </w:trPr>
        <w:tc>
          <w:tcPr>
            <w:tcW w:w="99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B9B8956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38F0690E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0626AB39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  <w:p w14:paraId="4BDFD8B1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588DFDB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00C16E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415D930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539E72C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664992" w14:textId="77777777" w:rsidR="00654C43" w:rsidRPr="00E91A85" w:rsidRDefault="00654C43" w:rsidP="00A06E69">
            <w:pPr>
              <w:spacing w:before="30" w:after="30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741A87" w:rsidRPr="00E91A85" w14:paraId="62E16FD4" w14:textId="30D6120B" w:rsidTr="0031139B">
        <w:tc>
          <w:tcPr>
            <w:tcW w:w="10530" w:type="dxa"/>
            <w:gridSpan w:val="11"/>
            <w:tcBorders>
              <w:left w:val="nil"/>
              <w:bottom w:val="nil"/>
              <w:right w:val="nil"/>
            </w:tcBorders>
          </w:tcPr>
          <w:p w14:paraId="6755D536" w14:textId="77777777" w:rsidR="00741A87" w:rsidRPr="00E91A85" w:rsidRDefault="00741A87" w:rsidP="00A06E69">
            <w:pPr>
              <w:spacing w:before="30" w:after="3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1F7F008C" w14:textId="77777777" w:rsidR="00741A87" w:rsidRPr="00E91A85" w:rsidRDefault="00741A87" w:rsidP="00A06E69">
            <w:pPr>
              <w:spacing w:before="30" w:after="3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41A87" w:rsidRPr="00E91A85" w14:paraId="5B3DDF80" w14:textId="6644B873" w:rsidTr="0031139B"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9744" w14:textId="5CA308B5" w:rsidR="00741A87" w:rsidRPr="00E91A85" w:rsidRDefault="00741A87" w:rsidP="00B35067">
            <w:pPr>
              <w:spacing w:before="30" w:after="120"/>
              <w:rPr>
                <w:rFonts w:ascii="Georgia" w:hAnsi="Georgia"/>
                <w:b/>
                <w:sz w:val="20"/>
                <w:szCs w:val="20"/>
              </w:rPr>
            </w:pPr>
            <w:r w:rsidRPr="00E91A85">
              <w:rPr>
                <w:rFonts w:ascii="Georgia" w:hAnsi="Georgia"/>
                <w:b/>
                <w:sz w:val="20"/>
                <w:szCs w:val="20"/>
              </w:rPr>
              <w:t xml:space="preserve">Signature of </w:t>
            </w:r>
            <w:r w:rsidR="00F8051A">
              <w:rPr>
                <w:rFonts w:ascii="Georgia" w:hAnsi="Georgia"/>
                <w:b/>
                <w:sz w:val="20"/>
                <w:szCs w:val="20"/>
              </w:rPr>
              <w:t>Authorized Representative of the CE</w:t>
            </w:r>
            <w:r w:rsidRPr="00E91A85">
              <w:rPr>
                <w:rFonts w:ascii="Georgia" w:hAnsi="Georgia"/>
                <w:b/>
                <w:sz w:val="20"/>
                <w:szCs w:val="20"/>
              </w:rPr>
              <w:t>:</w:t>
            </w:r>
            <w:r w:rsidR="000E058F">
              <w:rPr>
                <w:rFonts w:ascii="Georgia" w:hAnsi="Georgia"/>
                <w:b/>
                <w:sz w:val="20"/>
                <w:szCs w:val="20"/>
              </w:rPr>
              <w:br/>
            </w:r>
            <w:r w:rsidR="000E058F">
              <w:rPr>
                <w:rFonts w:ascii="Georgia" w:hAnsi="Georgia"/>
                <w:b/>
                <w:sz w:val="20"/>
                <w:szCs w:val="20"/>
              </w:rPr>
              <w:br/>
            </w:r>
            <w:r w:rsidR="000E058F" w:rsidRPr="0031139B">
              <w:rPr>
                <w:rFonts w:ascii="Georgia" w:hAnsi="Georgia" w:cs="Palatino"/>
                <w:i/>
                <w:sz w:val="18"/>
                <w:szCs w:val="19"/>
              </w:rPr>
              <w:t>I attest that this information is true, accurate, and complete to the best of my knowledge.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F341" w14:textId="3765327C" w:rsidR="00741A87" w:rsidRPr="00E91A85" w:rsidRDefault="00741A87" w:rsidP="00B35067">
            <w:pPr>
              <w:spacing w:before="30" w:after="120"/>
              <w:rPr>
                <w:rFonts w:ascii="Georgia" w:hAnsi="Georgia"/>
                <w:b/>
                <w:sz w:val="20"/>
                <w:szCs w:val="20"/>
              </w:rPr>
            </w:pPr>
            <w:r w:rsidRPr="00E91A85">
              <w:rPr>
                <w:rFonts w:ascii="Georgia" w:hAnsi="Georgia"/>
                <w:b/>
                <w:sz w:val="20"/>
                <w:szCs w:val="20"/>
              </w:rPr>
              <w:t>Date: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64F974" w14:textId="77777777" w:rsidR="00741A87" w:rsidRPr="00E91A85" w:rsidRDefault="00741A87" w:rsidP="00B35067">
            <w:pPr>
              <w:spacing w:before="3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41A87" w:rsidRPr="00E91A85" w14:paraId="3C451642" w14:textId="3DC2C3A3" w:rsidTr="0031139B"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9BCA" w14:textId="38AF5785" w:rsidR="00741A87" w:rsidRPr="00E91A85" w:rsidRDefault="00743889" w:rsidP="00B35067">
            <w:pPr>
              <w:spacing w:before="30" w:after="3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br/>
            </w:r>
            <w:r w:rsidR="00741A87" w:rsidRPr="00E91A85">
              <w:rPr>
                <w:rFonts w:ascii="Georgia" w:hAnsi="Georgia"/>
                <w:b/>
                <w:sz w:val="20"/>
                <w:szCs w:val="20"/>
              </w:rPr>
              <w:t>______________________________________________________</w:t>
            </w:r>
            <w:r w:rsidR="000E058F">
              <w:rPr>
                <w:rFonts w:ascii="Georgia" w:hAnsi="Georgia"/>
                <w:b/>
                <w:sz w:val="20"/>
                <w:szCs w:val="20"/>
              </w:rPr>
              <w:t>_____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6BF9" w14:textId="7D49D606" w:rsidR="00741A87" w:rsidRPr="00E91A85" w:rsidRDefault="00743889" w:rsidP="00B35067">
            <w:pPr>
              <w:spacing w:before="30" w:after="3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br/>
            </w:r>
            <w:r w:rsidR="00741A87" w:rsidRPr="00E91A85">
              <w:rPr>
                <w:rFonts w:ascii="Georgia" w:hAnsi="Georgia"/>
                <w:b/>
                <w:sz w:val="20"/>
                <w:szCs w:val="20"/>
              </w:rPr>
              <w:t>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D81EA7" w14:textId="77777777" w:rsidR="00741A87" w:rsidRPr="00E91A85" w:rsidRDefault="00741A87" w:rsidP="00B35067">
            <w:pPr>
              <w:spacing w:before="30" w:after="3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41A87" w:rsidRPr="00E91A85" w14:paraId="16135A27" w14:textId="451CCFB9" w:rsidTr="0031139B"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439C8" w14:textId="77777777" w:rsidR="00741A87" w:rsidRPr="00E91A85" w:rsidRDefault="00741A87" w:rsidP="00A06E69">
            <w:pPr>
              <w:spacing w:before="30" w:after="3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987CC" w14:textId="77777777" w:rsidR="00741A87" w:rsidRPr="00E91A85" w:rsidRDefault="00741A87" w:rsidP="00A06E69">
            <w:pPr>
              <w:spacing w:before="30" w:after="3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0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B644A" w14:textId="77777777" w:rsidR="00741A87" w:rsidRPr="00E91A85" w:rsidRDefault="00741A87" w:rsidP="00A06E69">
            <w:pPr>
              <w:spacing w:before="30" w:after="3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D59CB23" w14:textId="77777777" w:rsidR="00741A87" w:rsidRPr="00E91A85" w:rsidRDefault="00741A87" w:rsidP="00A06E69">
            <w:pPr>
              <w:spacing w:before="30" w:after="3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4DDAC920" w14:textId="77777777" w:rsidR="00595543" w:rsidRPr="00E91A85" w:rsidRDefault="00595543">
      <w:pPr>
        <w:rPr>
          <w:rFonts w:ascii="Georgia" w:hAnsi="Georgia"/>
          <w:b/>
          <w:sz w:val="4"/>
          <w:szCs w:val="4"/>
        </w:rPr>
      </w:pPr>
    </w:p>
    <w:p w14:paraId="1092039B" w14:textId="7DB969AE" w:rsidR="007B1478" w:rsidRPr="00E91A85" w:rsidRDefault="007B1478">
      <w:pPr>
        <w:rPr>
          <w:rFonts w:ascii="Georgia" w:hAnsi="Georgia"/>
          <w:b/>
          <w:sz w:val="24"/>
          <w:szCs w:val="24"/>
        </w:rPr>
      </w:pPr>
    </w:p>
    <w:p w14:paraId="395DCEE7" w14:textId="344160EB" w:rsidR="00A33ABF" w:rsidRPr="00E91A85" w:rsidRDefault="00A33ABF" w:rsidP="00654C43">
      <w:pPr>
        <w:jc w:val="center"/>
        <w:rPr>
          <w:rFonts w:ascii="Georgia" w:hAnsi="Georgia"/>
          <w:b/>
          <w:sz w:val="24"/>
          <w:szCs w:val="24"/>
        </w:rPr>
      </w:pPr>
      <w:r w:rsidRPr="00E91A85">
        <w:rPr>
          <w:rFonts w:ascii="Georgia" w:hAnsi="Georgia"/>
          <w:b/>
          <w:sz w:val="24"/>
          <w:szCs w:val="24"/>
        </w:rPr>
        <w:t xml:space="preserve">Directions: </w:t>
      </w:r>
      <w:r w:rsidR="0024037D" w:rsidRPr="00E91A85">
        <w:rPr>
          <w:rFonts w:ascii="Georgia" w:hAnsi="Georgia"/>
          <w:b/>
          <w:sz w:val="24"/>
          <w:szCs w:val="24"/>
        </w:rPr>
        <w:t>Micro</w:t>
      </w:r>
      <w:r w:rsidR="00D05C57" w:rsidRPr="00E91A85">
        <w:rPr>
          <w:rFonts w:ascii="Georgia" w:hAnsi="Georgia"/>
          <w:b/>
          <w:sz w:val="24"/>
          <w:szCs w:val="24"/>
        </w:rPr>
        <w:t>-</w:t>
      </w:r>
      <w:r w:rsidR="00A4458A" w:rsidRPr="00E91A85">
        <w:rPr>
          <w:rFonts w:ascii="Georgia" w:hAnsi="Georgia"/>
          <w:b/>
          <w:sz w:val="24"/>
          <w:szCs w:val="24"/>
        </w:rPr>
        <w:t>Purchase Log</w:t>
      </w:r>
    </w:p>
    <w:p w14:paraId="6BE8E83C" w14:textId="77777777" w:rsidR="00A33ABF" w:rsidRPr="00E91A85" w:rsidRDefault="00A33ABF" w:rsidP="00FC12B7">
      <w:pPr>
        <w:pStyle w:val="Default"/>
        <w:shd w:val="clear" w:color="auto" w:fill="FFFFFF" w:themeFill="background1"/>
        <w:ind w:left="-360"/>
        <w:rPr>
          <w:rFonts w:ascii="Georgia" w:hAnsi="Georgia" w:cs="Arial"/>
        </w:rPr>
      </w:pPr>
    </w:p>
    <w:p w14:paraId="612236DD" w14:textId="77777777" w:rsidR="00A33ABF" w:rsidRPr="00E91A85" w:rsidRDefault="0021169A" w:rsidP="007B0DAA">
      <w:pPr>
        <w:pStyle w:val="Default"/>
        <w:shd w:val="clear" w:color="auto" w:fill="FFFFFF" w:themeFill="background1"/>
        <w:spacing w:before="20"/>
        <w:ind w:left="-360"/>
        <w:rPr>
          <w:rFonts w:ascii="Georgia" w:hAnsi="Georgia" w:cs="Arial"/>
          <w:b/>
        </w:rPr>
      </w:pPr>
      <w:r w:rsidRPr="00E91A85">
        <w:rPr>
          <w:rFonts w:ascii="Georgia" w:hAnsi="Georgia" w:cs="Arial"/>
          <w:b/>
        </w:rPr>
        <w:t>Purpose</w:t>
      </w:r>
    </w:p>
    <w:tbl>
      <w:tblPr>
        <w:tblpPr w:leftFromText="180" w:rightFromText="180" w:vertAnchor="text" w:horzAnchor="margin" w:tblpXSpec="right" w:tblpY="177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4"/>
        <w:gridCol w:w="2714"/>
      </w:tblGrid>
      <w:tr w:rsidR="007C596F" w:rsidRPr="00E91A85" w14:paraId="60B8E39E" w14:textId="77777777" w:rsidTr="00C66900">
        <w:trPr>
          <w:trHeight w:val="209"/>
        </w:trPr>
        <w:tc>
          <w:tcPr>
            <w:tcW w:w="4098" w:type="dxa"/>
            <w:gridSpan w:val="2"/>
            <w:shd w:val="clear" w:color="auto" w:fill="BFBFBF"/>
            <w:vAlign w:val="center"/>
          </w:tcPr>
          <w:p w14:paraId="52B0B913" w14:textId="77777777" w:rsidR="007C596F" w:rsidRPr="00E91A85" w:rsidRDefault="007C596F" w:rsidP="007C596F">
            <w:pPr>
              <w:pStyle w:val="Default"/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E91A85">
              <w:rPr>
                <w:rFonts w:ascii="Georgia" w:hAnsi="Georgia" w:cs="Arial"/>
                <w:b/>
                <w:bCs/>
                <w:sz w:val="18"/>
                <w:szCs w:val="18"/>
              </w:rPr>
              <w:t>Use This Form</w:t>
            </w:r>
          </w:p>
        </w:tc>
      </w:tr>
      <w:tr w:rsidR="007C596F" w:rsidRPr="00E91A85" w14:paraId="630AF728" w14:textId="77777777" w:rsidTr="00C66900">
        <w:trPr>
          <w:trHeight w:val="779"/>
        </w:trPr>
        <w:tc>
          <w:tcPr>
            <w:tcW w:w="1384" w:type="dxa"/>
            <w:shd w:val="clear" w:color="auto" w:fill="D9D9D9"/>
            <w:vAlign w:val="center"/>
          </w:tcPr>
          <w:p w14:paraId="30011CCF" w14:textId="77777777" w:rsidR="007C596F" w:rsidRPr="00E91A85" w:rsidRDefault="007C596F" w:rsidP="007C596F">
            <w:pPr>
              <w:pStyle w:val="Default"/>
              <w:spacing w:before="60" w:after="6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E91A85">
              <w:rPr>
                <w:rFonts w:ascii="Georgia" w:hAnsi="Georgia" w:cs="Arial"/>
                <w:b/>
                <w:bCs/>
                <w:sz w:val="18"/>
                <w:szCs w:val="18"/>
              </w:rPr>
              <w:t>Frequency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5BB0711" w14:textId="2167F2E6" w:rsidR="007C596F" w:rsidRPr="00E91A85" w:rsidRDefault="007C596F" w:rsidP="007C596F">
            <w:pPr>
              <w:pStyle w:val="Default"/>
              <w:spacing w:before="60" w:after="60"/>
              <w:rPr>
                <w:rFonts w:ascii="Georgia" w:hAnsi="Georgia" w:cs="Arial"/>
                <w:bCs/>
                <w:sz w:val="18"/>
                <w:szCs w:val="18"/>
              </w:rPr>
            </w:pPr>
            <w:r w:rsidRPr="00E91A85">
              <w:rPr>
                <w:rFonts w:ascii="Georgia" w:hAnsi="Georgia" w:cs="Arial"/>
                <w:bCs/>
                <w:sz w:val="18"/>
                <w:szCs w:val="18"/>
              </w:rPr>
              <w:t xml:space="preserve">As </w:t>
            </w:r>
            <w:r w:rsidR="002A5046" w:rsidRPr="00E91A85">
              <w:rPr>
                <w:rFonts w:ascii="Georgia" w:hAnsi="Georgia" w:cs="Arial"/>
                <w:bCs/>
                <w:sz w:val="18"/>
                <w:szCs w:val="18"/>
              </w:rPr>
              <w:t>needed but</w:t>
            </w:r>
            <w:r w:rsidRPr="00E91A85">
              <w:rPr>
                <w:rFonts w:ascii="Georgia" w:hAnsi="Georgia" w:cs="Arial"/>
                <w:bCs/>
                <w:sz w:val="18"/>
                <w:szCs w:val="18"/>
              </w:rPr>
              <w:t xml:space="preserve"> intended to track a one</w:t>
            </w:r>
            <w:r w:rsidR="00F8051A">
              <w:rPr>
                <w:rFonts w:ascii="Georgia" w:hAnsi="Georgia" w:cs="Arial"/>
                <w:bCs/>
                <w:sz w:val="18"/>
                <w:szCs w:val="18"/>
              </w:rPr>
              <w:t>-</w:t>
            </w:r>
            <w:r w:rsidRPr="00E91A85">
              <w:rPr>
                <w:rFonts w:ascii="Georgia" w:hAnsi="Georgia" w:cs="Arial"/>
                <w:bCs/>
                <w:sz w:val="18"/>
                <w:szCs w:val="18"/>
              </w:rPr>
              <w:t>year cycle</w:t>
            </w:r>
            <w:r w:rsidR="00F8051A">
              <w:rPr>
                <w:rFonts w:ascii="Georgia" w:hAnsi="Georgia" w:cs="Arial"/>
                <w:bCs/>
                <w:sz w:val="18"/>
                <w:szCs w:val="18"/>
              </w:rPr>
              <w:t xml:space="preserve"> of purchases</w:t>
            </w:r>
            <w:r w:rsidRPr="00E91A85">
              <w:rPr>
                <w:rFonts w:ascii="Georgia" w:hAnsi="Georgia" w:cs="Arial"/>
                <w:bCs/>
                <w:sz w:val="18"/>
                <w:szCs w:val="18"/>
              </w:rPr>
              <w:t>.</w:t>
            </w:r>
          </w:p>
        </w:tc>
      </w:tr>
      <w:tr w:rsidR="007C596F" w:rsidRPr="00E91A85" w14:paraId="366CC14E" w14:textId="77777777" w:rsidTr="00C66900">
        <w:trPr>
          <w:trHeight w:val="388"/>
        </w:trPr>
        <w:tc>
          <w:tcPr>
            <w:tcW w:w="1384" w:type="dxa"/>
            <w:shd w:val="clear" w:color="auto" w:fill="D9D9D9"/>
            <w:vAlign w:val="center"/>
          </w:tcPr>
          <w:p w14:paraId="36B8AD85" w14:textId="77777777" w:rsidR="007C596F" w:rsidRPr="00E91A85" w:rsidRDefault="007C596F" w:rsidP="007C596F">
            <w:pPr>
              <w:pStyle w:val="Default"/>
              <w:spacing w:before="60" w:after="6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E91A85">
              <w:rPr>
                <w:rFonts w:ascii="Georgia" w:hAnsi="Georgia" w:cs="Arial"/>
                <w:b/>
                <w:bCs/>
                <w:sz w:val="18"/>
                <w:szCs w:val="18"/>
              </w:rPr>
              <w:t>Required Form Format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5E5A80C" w14:textId="77777777" w:rsidR="007C596F" w:rsidRPr="00E91A85" w:rsidRDefault="007C596F" w:rsidP="007C596F">
            <w:pPr>
              <w:pStyle w:val="Default"/>
              <w:spacing w:before="60" w:after="60"/>
              <w:rPr>
                <w:rFonts w:ascii="Georgia" w:hAnsi="Georgia" w:cs="Arial"/>
                <w:bCs/>
                <w:sz w:val="18"/>
                <w:szCs w:val="18"/>
              </w:rPr>
            </w:pPr>
            <w:r w:rsidRPr="00E91A85">
              <w:rPr>
                <w:rFonts w:ascii="Georgia" w:hAnsi="Georgia" w:cs="Arial"/>
                <w:bCs/>
                <w:sz w:val="18"/>
                <w:szCs w:val="18"/>
              </w:rPr>
              <w:t>Not required.</w:t>
            </w:r>
          </w:p>
        </w:tc>
      </w:tr>
      <w:tr w:rsidR="007C596F" w:rsidRPr="00E91A85" w14:paraId="0B3B926F" w14:textId="77777777" w:rsidTr="00C66900">
        <w:trPr>
          <w:trHeight w:val="2388"/>
        </w:trPr>
        <w:tc>
          <w:tcPr>
            <w:tcW w:w="1384" w:type="dxa"/>
            <w:shd w:val="clear" w:color="auto" w:fill="D9D9D9"/>
            <w:vAlign w:val="center"/>
          </w:tcPr>
          <w:p w14:paraId="0540AB3A" w14:textId="77777777" w:rsidR="007C596F" w:rsidRPr="00E91A85" w:rsidRDefault="007C596F" w:rsidP="007C596F">
            <w:pPr>
              <w:pStyle w:val="Default"/>
              <w:spacing w:before="60" w:after="60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E91A85">
              <w:rPr>
                <w:rFonts w:ascii="Georgia" w:hAnsi="Georgia" w:cs="Arial"/>
                <w:b/>
                <w:bCs/>
                <w:sz w:val="18"/>
                <w:szCs w:val="18"/>
              </w:rPr>
              <w:t>Record Retention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CF5740A" w14:textId="77777777" w:rsidR="007C596F" w:rsidRPr="00E91A85" w:rsidRDefault="007C596F" w:rsidP="007C596F">
            <w:pPr>
              <w:rPr>
                <w:rFonts w:ascii="Georgia" w:hAnsi="Georgia"/>
                <w:sz w:val="18"/>
                <w:szCs w:val="18"/>
              </w:rPr>
            </w:pPr>
            <w:r w:rsidRPr="00E91A85">
              <w:rPr>
                <w:rFonts w:ascii="Georgia" w:hAnsi="Georgia"/>
                <w:sz w:val="18"/>
                <w:szCs w:val="18"/>
              </w:rPr>
              <w:t>Public and charter schools are required to keep documentation related to school nutrition programs for five years.</w:t>
            </w:r>
          </w:p>
          <w:p w14:paraId="0F715E4E" w14:textId="1B6B39BC" w:rsidR="007C596F" w:rsidRPr="00E91A85" w:rsidRDefault="00DC48F6" w:rsidP="007C596F">
            <w:pPr>
              <w:pStyle w:val="Default"/>
              <w:spacing w:before="120" w:after="60"/>
              <w:rPr>
                <w:rFonts w:ascii="Georgia" w:hAnsi="Georgia" w:cs="Arial"/>
                <w:bCs/>
                <w:sz w:val="18"/>
                <w:szCs w:val="18"/>
              </w:rPr>
            </w:pPr>
            <w:r w:rsidRPr="007B4406">
              <w:rPr>
                <w:rFonts w:ascii="Georgia" w:hAnsi="Georgia"/>
                <w:sz w:val="18"/>
                <w:szCs w:val="18"/>
              </w:rPr>
              <w:t>Private schools</w:t>
            </w:r>
            <w:r>
              <w:rPr>
                <w:rFonts w:ascii="Georgia" w:hAnsi="Georgia"/>
                <w:sz w:val="18"/>
                <w:szCs w:val="18"/>
              </w:rPr>
              <w:t>;</w:t>
            </w:r>
            <w:r w:rsidRPr="007B4406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independent child or adult care centers; sponsors of day care homes,  </w:t>
            </w:r>
            <w:r w:rsidR="002A5046">
              <w:rPr>
                <w:rFonts w:ascii="Georgia" w:hAnsi="Georgia"/>
                <w:sz w:val="18"/>
                <w:szCs w:val="18"/>
              </w:rPr>
              <w:t>childcare</w:t>
            </w:r>
            <w:r>
              <w:rPr>
                <w:rFonts w:ascii="Georgia" w:hAnsi="Georgia"/>
                <w:sz w:val="18"/>
                <w:szCs w:val="18"/>
              </w:rPr>
              <w:t xml:space="preserve"> centers, or adult day care centers; nonprofit sponsors of summer meals sites; </w:t>
            </w:r>
            <w:r w:rsidRPr="007B4406">
              <w:rPr>
                <w:rFonts w:ascii="Georgia" w:hAnsi="Georgia"/>
                <w:sz w:val="18"/>
                <w:szCs w:val="18"/>
              </w:rPr>
              <w:t xml:space="preserve">and residential </w:t>
            </w:r>
            <w:r w:rsidR="002A5046" w:rsidRPr="007B4406">
              <w:rPr>
                <w:rFonts w:ascii="Georgia" w:hAnsi="Georgia"/>
                <w:sz w:val="18"/>
                <w:szCs w:val="18"/>
              </w:rPr>
              <w:t>childcare</w:t>
            </w:r>
            <w:r w:rsidRPr="007B4406">
              <w:rPr>
                <w:rFonts w:ascii="Georgia" w:hAnsi="Georgia"/>
                <w:sz w:val="18"/>
                <w:szCs w:val="18"/>
              </w:rPr>
              <w:t xml:space="preserve"> institutions (RCCIs) are required to keep documentation for three years.</w:t>
            </w:r>
          </w:p>
        </w:tc>
      </w:tr>
    </w:tbl>
    <w:p w14:paraId="0B5A5300" w14:textId="5A0A623D" w:rsidR="00260FF3" w:rsidRDefault="00F417A1" w:rsidP="00A33ABF">
      <w:pPr>
        <w:ind w:left="-360"/>
        <w:rPr>
          <w:rFonts w:ascii="Georgia" w:hAnsi="Georgia"/>
        </w:rPr>
      </w:pPr>
      <w:r w:rsidRPr="00E91A85">
        <w:rPr>
          <w:rFonts w:ascii="Georgia" w:hAnsi="Georgia"/>
        </w:rPr>
        <w:t xml:space="preserve">This tool is </w:t>
      </w:r>
      <w:r w:rsidR="00A4458A" w:rsidRPr="00E91A85">
        <w:rPr>
          <w:rFonts w:ascii="Georgia" w:hAnsi="Georgia"/>
        </w:rPr>
        <w:t xml:space="preserve">intended to serve as a log for informal </w:t>
      </w:r>
      <w:r w:rsidR="0024037D" w:rsidRPr="00E91A85">
        <w:rPr>
          <w:rFonts w:ascii="Georgia" w:hAnsi="Georgia"/>
        </w:rPr>
        <w:t>micro</w:t>
      </w:r>
      <w:r w:rsidR="003B6872" w:rsidRPr="00E91A85">
        <w:rPr>
          <w:rFonts w:ascii="Georgia" w:hAnsi="Georgia"/>
        </w:rPr>
        <w:t>-</w:t>
      </w:r>
      <w:r w:rsidR="00A4458A" w:rsidRPr="00E91A85">
        <w:rPr>
          <w:rFonts w:ascii="Georgia" w:hAnsi="Georgia"/>
        </w:rPr>
        <w:t>purchases</w:t>
      </w:r>
      <w:r w:rsidR="002F4DBF" w:rsidRPr="00E91A85">
        <w:rPr>
          <w:rFonts w:ascii="Georgia" w:hAnsi="Georgia"/>
        </w:rPr>
        <w:t>—single purch</w:t>
      </w:r>
      <w:r w:rsidR="0011683B" w:rsidRPr="00E91A85">
        <w:rPr>
          <w:rFonts w:ascii="Georgia" w:hAnsi="Georgia"/>
        </w:rPr>
        <w:t>ases of less than or equal to $10</w:t>
      </w:r>
      <w:r w:rsidR="002F4DBF" w:rsidRPr="00E91A85">
        <w:rPr>
          <w:rFonts w:ascii="Georgia" w:hAnsi="Georgia"/>
        </w:rPr>
        <w:t>,</w:t>
      </w:r>
      <w:r w:rsidR="0011683B" w:rsidRPr="00E91A85">
        <w:rPr>
          <w:rFonts w:ascii="Georgia" w:hAnsi="Georgia"/>
        </w:rPr>
        <w:t>0</w:t>
      </w:r>
      <w:r w:rsidR="002F4DBF" w:rsidRPr="00E91A85">
        <w:rPr>
          <w:rFonts w:ascii="Georgia" w:hAnsi="Georgia"/>
        </w:rPr>
        <w:t>00</w:t>
      </w:r>
      <w:r w:rsidR="00E91A85">
        <w:rPr>
          <w:rFonts w:ascii="Georgia" w:hAnsi="Georgia"/>
        </w:rPr>
        <w:t xml:space="preserve"> or </w:t>
      </w:r>
      <w:r w:rsidR="00C66900">
        <w:rPr>
          <w:rFonts w:ascii="Georgia" w:hAnsi="Georgia"/>
        </w:rPr>
        <w:t xml:space="preserve">a </w:t>
      </w:r>
      <w:r w:rsidR="00E91A85">
        <w:rPr>
          <w:rFonts w:ascii="Georgia" w:hAnsi="Georgia"/>
        </w:rPr>
        <w:t>TDA-approved self-certification amount</w:t>
      </w:r>
      <w:r w:rsidR="00A4458A" w:rsidRPr="00E91A85">
        <w:rPr>
          <w:rFonts w:ascii="Georgia" w:hAnsi="Georgia"/>
        </w:rPr>
        <w:t xml:space="preserve">. This type of tool </w:t>
      </w:r>
      <w:r w:rsidR="003822CB" w:rsidRPr="00E91A85">
        <w:rPr>
          <w:rFonts w:ascii="Georgia" w:hAnsi="Georgia"/>
        </w:rPr>
        <w:t xml:space="preserve">also helps the </w:t>
      </w:r>
      <w:r w:rsidR="00171402" w:rsidRPr="00E91A85">
        <w:rPr>
          <w:rFonts w:ascii="Georgia" w:hAnsi="Georgia"/>
        </w:rPr>
        <w:t>contracting entity (</w:t>
      </w:r>
      <w:r w:rsidR="003822CB" w:rsidRPr="00E91A85">
        <w:rPr>
          <w:rFonts w:ascii="Georgia" w:hAnsi="Georgia"/>
        </w:rPr>
        <w:t>CE</w:t>
      </w:r>
      <w:r w:rsidR="00171402" w:rsidRPr="00E91A85">
        <w:rPr>
          <w:rFonts w:ascii="Georgia" w:hAnsi="Georgia"/>
        </w:rPr>
        <w:t>)</w:t>
      </w:r>
      <w:r w:rsidR="003822CB" w:rsidRPr="00E91A85">
        <w:rPr>
          <w:rFonts w:ascii="Georgia" w:hAnsi="Georgia"/>
        </w:rPr>
        <w:t xml:space="preserve"> to maintain</w:t>
      </w:r>
      <w:r w:rsidR="00A4458A" w:rsidRPr="00E91A85">
        <w:rPr>
          <w:rFonts w:ascii="Georgia" w:hAnsi="Georgia"/>
        </w:rPr>
        <w:t xml:space="preserve"> the documentation required to demonstrate compliance with the </w:t>
      </w:r>
      <w:r w:rsidR="0024037D" w:rsidRPr="00E91A85">
        <w:rPr>
          <w:rFonts w:ascii="Georgia" w:hAnsi="Georgia"/>
        </w:rPr>
        <w:t>micro</w:t>
      </w:r>
      <w:r w:rsidR="003B6872" w:rsidRPr="00E91A85">
        <w:rPr>
          <w:rFonts w:ascii="Georgia" w:hAnsi="Georgia"/>
        </w:rPr>
        <w:t>-</w:t>
      </w:r>
      <w:r w:rsidR="00A4458A" w:rsidRPr="00E91A85">
        <w:rPr>
          <w:rFonts w:ascii="Georgia" w:hAnsi="Georgia"/>
        </w:rPr>
        <w:t>purchase regulations.</w:t>
      </w:r>
    </w:p>
    <w:p w14:paraId="398F00CB" w14:textId="77777777" w:rsidR="000E058F" w:rsidRDefault="000E058F" w:rsidP="00A33ABF">
      <w:pPr>
        <w:ind w:left="-360"/>
        <w:rPr>
          <w:rFonts w:ascii="Georgia" w:hAnsi="Georgia"/>
        </w:rPr>
      </w:pPr>
    </w:p>
    <w:p w14:paraId="7225882A" w14:textId="77777777" w:rsidR="00C762E5" w:rsidRDefault="00CB18A2" w:rsidP="00A33ABF">
      <w:pPr>
        <w:ind w:left="-360"/>
        <w:rPr>
          <w:rFonts w:ascii="Georgia" w:hAnsi="Georgia"/>
        </w:rPr>
      </w:pPr>
      <w:r w:rsidRPr="0031139B">
        <w:rPr>
          <w:rFonts w:ascii="Georgia" w:hAnsi="Georgia"/>
          <w:u w:val="single"/>
        </w:rPr>
        <w:t>All micro-purchases must comply with federal, state, and local procurement requirements.</w:t>
      </w:r>
      <w:r>
        <w:rPr>
          <w:rFonts w:ascii="Georgia" w:hAnsi="Georgia"/>
        </w:rPr>
        <w:t xml:space="preserve"> </w:t>
      </w:r>
      <w:r w:rsidR="00C762E5">
        <w:rPr>
          <w:rFonts w:ascii="Georgia" w:hAnsi="Georgia"/>
        </w:rPr>
        <w:t>See the following for</w:t>
      </w:r>
      <w:r>
        <w:rPr>
          <w:rFonts w:ascii="Georgia" w:hAnsi="Georgia"/>
        </w:rPr>
        <w:t xml:space="preserve"> information on compliant procurement and micro-purchase</w:t>
      </w:r>
      <w:r w:rsidR="00C762E5">
        <w:rPr>
          <w:rFonts w:ascii="Georgia" w:hAnsi="Georgia"/>
        </w:rPr>
        <w:t>s.</w:t>
      </w:r>
    </w:p>
    <w:p w14:paraId="357E356D" w14:textId="77777777" w:rsidR="00C762E5" w:rsidRDefault="00C762E5" w:rsidP="00A33ABF">
      <w:pPr>
        <w:ind w:left="-360"/>
        <w:rPr>
          <w:rFonts w:ascii="Georgia" w:hAnsi="Georgia"/>
        </w:rPr>
      </w:pPr>
    </w:p>
    <w:p w14:paraId="04B0A3D5" w14:textId="1C62A166" w:rsidR="000E058F" w:rsidRDefault="00C762E5" w:rsidP="00C762E5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C762E5">
        <w:rPr>
          <w:rFonts w:ascii="Georgia" w:hAnsi="Georgia"/>
        </w:rPr>
        <w:t xml:space="preserve">School </w:t>
      </w:r>
      <w:r w:rsidR="00E22B15">
        <w:rPr>
          <w:rFonts w:ascii="Georgia" w:hAnsi="Georgia"/>
        </w:rPr>
        <w:t xml:space="preserve">Nutrition </w:t>
      </w:r>
      <w:r w:rsidRPr="00C762E5">
        <w:rPr>
          <w:rFonts w:ascii="Georgia" w:hAnsi="Georgia"/>
        </w:rPr>
        <w:t xml:space="preserve">Programs: </w:t>
      </w:r>
      <w:r w:rsidR="00CB18A2" w:rsidRPr="00C762E5">
        <w:rPr>
          <w:rFonts w:ascii="Georgia" w:hAnsi="Georgia"/>
          <w:i/>
          <w:iCs/>
        </w:rPr>
        <w:t>Administrator’s Reference Manual, Section 17, Procurement</w:t>
      </w:r>
      <w:r w:rsidR="00CB18A2" w:rsidRPr="00C762E5">
        <w:rPr>
          <w:rFonts w:ascii="Georgia" w:hAnsi="Georgia"/>
        </w:rPr>
        <w:t xml:space="preserve">. </w:t>
      </w:r>
    </w:p>
    <w:p w14:paraId="7D2BC4BC" w14:textId="616185D5" w:rsidR="00C762E5" w:rsidRPr="00C762E5" w:rsidRDefault="00DC48F6" w:rsidP="00C762E5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C762E5">
        <w:rPr>
          <w:rFonts w:ascii="Georgia" w:hAnsi="Georgia"/>
        </w:rPr>
        <w:t xml:space="preserve">Community Programs: </w:t>
      </w:r>
      <w:r w:rsidRPr="00C762E5">
        <w:rPr>
          <w:rFonts w:ascii="Georgia" w:hAnsi="Georgia"/>
          <w:i/>
          <w:iCs/>
        </w:rPr>
        <w:t xml:space="preserve">Complete CACFP Handbook, Section </w:t>
      </w:r>
      <w:r>
        <w:rPr>
          <w:rFonts w:ascii="Georgia" w:hAnsi="Georgia"/>
          <w:i/>
          <w:iCs/>
        </w:rPr>
        <w:t>7000</w:t>
      </w:r>
      <w:r w:rsidRPr="00C762E5">
        <w:rPr>
          <w:rFonts w:ascii="Georgia" w:hAnsi="Georgia"/>
          <w:i/>
          <w:iCs/>
        </w:rPr>
        <w:t xml:space="preserve">, </w:t>
      </w:r>
      <w:r>
        <w:rPr>
          <w:rFonts w:ascii="Georgia" w:hAnsi="Georgia"/>
          <w:i/>
          <w:iCs/>
        </w:rPr>
        <w:t>Financial Management</w:t>
      </w:r>
      <w:r>
        <w:rPr>
          <w:rFonts w:ascii="Georgia" w:hAnsi="Georgia"/>
        </w:rPr>
        <w:t xml:space="preserve"> and </w:t>
      </w:r>
      <w:r>
        <w:rPr>
          <w:rFonts w:ascii="Georgia" w:hAnsi="Georgia"/>
          <w:i/>
          <w:iCs/>
        </w:rPr>
        <w:t>TDA Supplemental SFSP Handbook, Chapter 6, Procurement and Bid Procedures</w:t>
      </w:r>
      <w:r w:rsidRPr="00C762E5">
        <w:rPr>
          <w:rFonts w:ascii="Georgia" w:hAnsi="Georgia"/>
        </w:rPr>
        <w:t>.</w:t>
      </w:r>
    </w:p>
    <w:p w14:paraId="1DDED4D5" w14:textId="77777777" w:rsidR="00A33ABF" w:rsidRPr="00E91A85" w:rsidRDefault="00A33ABF" w:rsidP="003B6872">
      <w:pPr>
        <w:pStyle w:val="Default"/>
        <w:shd w:val="clear" w:color="auto" w:fill="FFFFFF" w:themeFill="background1"/>
        <w:spacing w:before="20"/>
        <w:rPr>
          <w:rFonts w:ascii="Georgia" w:hAnsi="Georgia" w:cs="Arial"/>
        </w:rPr>
      </w:pPr>
    </w:p>
    <w:p w14:paraId="0897BA89" w14:textId="77777777" w:rsidR="0021169A" w:rsidRPr="00E91A85" w:rsidRDefault="007B0DAA" w:rsidP="007B0DAA">
      <w:pPr>
        <w:pStyle w:val="Default"/>
        <w:shd w:val="clear" w:color="auto" w:fill="FFFFFF" w:themeFill="background1"/>
        <w:spacing w:before="20"/>
        <w:ind w:left="-360"/>
        <w:rPr>
          <w:rFonts w:ascii="Georgia" w:hAnsi="Georgia" w:cs="Arial"/>
          <w:b/>
        </w:rPr>
      </w:pPr>
      <w:r w:rsidRPr="00E91A85">
        <w:rPr>
          <w:rFonts w:ascii="Georgia" w:hAnsi="Georgia" w:cs="Arial"/>
          <w:b/>
        </w:rPr>
        <w:t xml:space="preserve">Directions: </w:t>
      </w:r>
    </w:p>
    <w:p w14:paraId="3FDBD45D" w14:textId="77777777" w:rsidR="0021169A" w:rsidRPr="00E91A85" w:rsidRDefault="006D5A5D" w:rsidP="00CD6099">
      <w:pPr>
        <w:pStyle w:val="Default"/>
        <w:shd w:val="clear" w:color="auto" w:fill="FFFFFF" w:themeFill="background1"/>
        <w:spacing w:before="80"/>
        <w:ind w:left="-90"/>
        <w:rPr>
          <w:rFonts w:ascii="Georgia" w:hAnsi="Georgia" w:cs="Arial"/>
          <w:b/>
          <w:i/>
          <w:color w:val="595959" w:themeColor="text1" w:themeTint="A6"/>
          <w:sz w:val="20"/>
          <w:szCs w:val="20"/>
        </w:rPr>
      </w:pPr>
      <w:r w:rsidRPr="00E91A85">
        <w:rPr>
          <w:rFonts w:ascii="Georgia" w:hAnsi="Georgia" w:cs="Arial"/>
          <w:b/>
          <w:i/>
          <w:color w:val="595959" w:themeColor="text1" w:themeTint="A6"/>
          <w:sz w:val="20"/>
          <w:szCs w:val="20"/>
        </w:rPr>
        <w:t>CE Information</w:t>
      </w:r>
    </w:p>
    <w:p w14:paraId="6F6ECF45" w14:textId="13165BB0" w:rsidR="0021169A" w:rsidRPr="00E91A85" w:rsidRDefault="006D5A5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ascii="Georgia" w:hAnsi="Georgia" w:cs="Arial"/>
        </w:rPr>
      </w:pPr>
      <w:r w:rsidRPr="00E91A85">
        <w:rPr>
          <w:rFonts w:ascii="Georgia" w:hAnsi="Georgia" w:cs="Arial"/>
          <w:b/>
        </w:rPr>
        <w:t xml:space="preserve">Contracting Entity (CE) Name: </w:t>
      </w:r>
      <w:r w:rsidR="00CF622D" w:rsidRPr="00E91A85">
        <w:rPr>
          <w:rFonts w:ascii="Georgia" w:hAnsi="Georgia" w:cs="Arial"/>
        </w:rPr>
        <w:t>Record</w:t>
      </w:r>
      <w:r w:rsidRPr="00E91A85">
        <w:rPr>
          <w:rFonts w:ascii="Georgia" w:hAnsi="Georgia" w:cs="Arial"/>
        </w:rPr>
        <w:t xml:space="preserve"> the name of the CE i</w:t>
      </w:r>
      <w:r w:rsidR="0054348A" w:rsidRPr="00E91A85">
        <w:rPr>
          <w:rFonts w:ascii="Georgia" w:hAnsi="Georgia" w:cs="Arial"/>
        </w:rPr>
        <w:t>n</w:t>
      </w:r>
      <w:r w:rsidRPr="00E91A85">
        <w:rPr>
          <w:rFonts w:ascii="Georgia" w:hAnsi="Georgia" w:cs="Arial"/>
        </w:rPr>
        <w:t xml:space="preserve"> </w:t>
      </w:r>
      <w:r w:rsidR="00C66900">
        <w:rPr>
          <w:rFonts w:ascii="Georgia" w:hAnsi="Georgia" w:cs="Arial"/>
        </w:rPr>
        <w:t xml:space="preserve">the </w:t>
      </w:r>
      <w:r w:rsidRPr="00E91A85">
        <w:rPr>
          <w:rFonts w:ascii="Georgia" w:hAnsi="Georgia" w:cs="Arial"/>
        </w:rPr>
        <w:t>designated space.</w:t>
      </w:r>
    </w:p>
    <w:p w14:paraId="091281F5" w14:textId="77777777" w:rsidR="006D5A5D" w:rsidRPr="00E91A85" w:rsidRDefault="006D5A5D" w:rsidP="003635FE">
      <w:pPr>
        <w:pStyle w:val="Default"/>
        <w:shd w:val="clear" w:color="auto" w:fill="FFFFFF" w:themeFill="background1"/>
        <w:spacing w:before="120"/>
        <w:ind w:left="720" w:hanging="540"/>
        <w:rPr>
          <w:rFonts w:ascii="Georgia" w:hAnsi="Georgia" w:cs="Arial"/>
        </w:rPr>
      </w:pPr>
      <w:r w:rsidRPr="00E91A85">
        <w:rPr>
          <w:rFonts w:ascii="Georgia" w:hAnsi="Georgia" w:cs="Arial"/>
          <w:b/>
        </w:rPr>
        <w:t xml:space="preserve">CE Identification Number (CE ID): </w:t>
      </w:r>
      <w:r w:rsidR="00CF622D" w:rsidRPr="00E91A85">
        <w:rPr>
          <w:rFonts w:ascii="Georgia" w:hAnsi="Georgia" w:cs="Arial"/>
        </w:rPr>
        <w:t xml:space="preserve">Record </w:t>
      </w:r>
      <w:r w:rsidRPr="00E91A85">
        <w:rPr>
          <w:rFonts w:ascii="Georgia" w:hAnsi="Georgia" w:cs="Arial"/>
        </w:rPr>
        <w:t>the CE’s ID number in the designated space.</w:t>
      </w:r>
    </w:p>
    <w:p w14:paraId="576B242F" w14:textId="2C21430F" w:rsidR="00CF622D" w:rsidRPr="00E91A85" w:rsidRDefault="00DC48F6" w:rsidP="00205FDD">
      <w:pPr>
        <w:pStyle w:val="Default"/>
        <w:shd w:val="clear" w:color="auto" w:fill="FFFFFF" w:themeFill="background1"/>
        <w:spacing w:before="120"/>
        <w:ind w:left="720" w:hanging="540"/>
        <w:rPr>
          <w:rFonts w:ascii="Georgia" w:hAnsi="Georgia" w:cs="Arial"/>
        </w:rPr>
      </w:pPr>
      <w:r>
        <w:rPr>
          <w:rFonts w:ascii="Georgia" w:hAnsi="Georgia" w:cs="Arial"/>
          <w:b/>
        </w:rPr>
        <w:t>Program</w:t>
      </w:r>
      <w:r w:rsidRPr="00E91A85">
        <w:rPr>
          <w:rFonts w:ascii="Georgia" w:hAnsi="Georgia" w:cs="Arial"/>
          <w:b/>
        </w:rPr>
        <w:t xml:space="preserve"> </w:t>
      </w:r>
      <w:r w:rsidR="00205FDD" w:rsidRPr="00E91A85">
        <w:rPr>
          <w:rFonts w:ascii="Georgia" w:hAnsi="Georgia" w:cs="Arial"/>
          <w:b/>
        </w:rPr>
        <w:t>Year</w:t>
      </w:r>
      <w:r w:rsidR="006D5A5D" w:rsidRPr="00E91A85">
        <w:rPr>
          <w:rFonts w:ascii="Georgia" w:hAnsi="Georgia" w:cs="Arial"/>
          <w:b/>
        </w:rPr>
        <w:t>:</w:t>
      </w:r>
      <w:r w:rsidR="006D5A5D" w:rsidRPr="00E91A85">
        <w:rPr>
          <w:rFonts w:ascii="Georgia" w:hAnsi="Georgia" w:cs="Arial"/>
        </w:rPr>
        <w:t xml:space="preserve"> </w:t>
      </w:r>
      <w:r w:rsidR="009D3E8A" w:rsidRPr="00E91A85">
        <w:rPr>
          <w:rFonts w:ascii="Georgia" w:hAnsi="Georgia" w:cs="Arial"/>
        </w:rPr>
        <w:t>Record</w:t>
      </w:r>
      <w:r w:rsidR="00205FDD" w:rsidRPr="00E91A85">
        <w:rPr>
          <w:rFonts w:ascii="Georgia" w:hAnsi="Georgia" w:cs="Arial"/>
        </w:rPr>
        <w:t xml:space="preserve"> </w:t>
      </w:r>
      <w:r w:rsidR="00C66900">
        <w:rPr>
          <w:rFonts w:ascii="Georgia" w:hAnsi="Georgia" w:cs="Arial"/>
        </w:rPr>
        <w:t xml:space="preserve">the </w:t>
      </w:r>
      <w:r>
        <w:rPr>
          <w:rFonts w:ascii="Georgia" w:hAnsi="Georgia" w:cs="Arial"/>
        </w:rPr>
        <w:t>Program</w:t>
      </w:r>
      <w:r w:rsidRPr="00E91A85">
        <w:rPr>
          <w:rFonts w:ascii="Georgia" w:hAnsi="Georgia" w:cs="Arial"/>
        </w:rPr>
        <w:t xml:space="preserve"> </w:t>
      </w:r>
      <w:r w:rsidR="003B6872" w:rsidRPr="00E91A85">
        <w:rPr>
          <w:rFonts w:ascii="Georgia" w:hAnsi="Georgia" w:cs="Arial"/>
        </w:rPr>
        <w:t>year</w:t>
      </w:r>
      <w:r w:rsidR="00205FDD" w:rsidRPr="00E91A85">
        <w:rPr>
          <w:rFonts w:ascii="Georgia" w:hAnsi="Georgia" w:cs="Arial"/>
        </w:rPr>
        <w:t xml:space="preserve"> for the procurement year</w:t>
      </w:r>
      <w:r w:rsidR="003822CB" w:rsidRPr="00E91A85">
        <w:rPr>
          <w:rFonts w:ascii="Georgia" w:hAnsi="Georgia" w:cs="Arial"/>
        </w:rPr>
        <w:t xml:space="preserve"> in the designated space</w:t>
      </w:r>
      <w:r w:rsidR="00CF622D" w:rsidRPr="00E91A85">
        <w:rPr>
          <w:rFonts w:ascii="Georgia" w:hAnsi="Georgia" w:cs="Arial"/>
        </w:rPr>
        <w:t>.</w:t>
      </w:r>
      <w:r w:rsidR="00205FDD" w:rsidRPr="00E91A85">
        <w:rPr>
          <w:rFonts w:ascii="Georgia" w:hAnsi="Georgia" w:cs="Arial"/>
        </w:rPr>
        <w:t xml:space="preserve"> </w:t>
      </w:r>
    </w:p>
    <w:p w14:paraId="068767E3" w14:textId="1DE0759E" w:rsidR="009D3E8A" w:rsidRPr="00E91A85" w:rsidRDefault="00171402" w:rsidP="00171402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E91A85">
        <w:rPr>
          <w:rFonts w:ascii="Georgia" w:hAnsi="Georgia" w:cs="Arial"/>
          <w:b/>
        </w:rPr>
        <w:t>Date of Purchase</w:t>
      </w:r>
      <w:r w:rsidR="009D3E8A" w:rsidRPr="00E91A85">
        <w:rPr>
          <w:rFonts w:ascii="Georgia" w:hAnsi="Georgia" w:cs="Arial"/>
        </w:rPr>
        <w:t xml:space="preserve">: Record </w:t>
      </w:r>
      <w:r w:rsidR="00D05C57" w:rsidRPr="00E91A85">
        <w:rPr>
          <w:rFonts w:ascii="Georgia" w:hAnsi="Georgia" w:cs="Arial"/>
        </w:rPr>
        <w:t>the date of micro-</w:t>
      </w:r>
      <w:r w:rsidRPr="00E91A85">
        <w:rPr>
          <w:rFonts w:ascii="Georgia" w:hAnsi="Georgia" w:cs="Arial"/>
        </w:rPr>
        <w:t>purchase</w:t>
      </w:r>
      <w:r w:rsidR="00F30042" w:rsidRPr="00E91A85">
        <w:rPr>
          <w:rFonts w:ascii="Georgia" w:hAnsi="Georgia" w:cs="Arial"/>
        </w:rPr>
        <w:t xml:space="preserve"> </w:t>
      </w:r>
      <w:r w:rsidR="00A4458A" w:rsidRPr="00E91A85">
        <w:rPr>
          <w:rFonts w:ascii="Georgia" w:hAnsi="Georgia" w:cs="Arial"/>
        </w:rPr>
        <w:t>in the designated space</w:t>
      </w:r>
      <w:r w:rsidR="009D3E8A" w:rsidRPr="00E91A85">
        <w:rPr>
          <w:rFonts w:ascii="Georgia" w:hAnsi="Georgia" w:cs="Arial"/>
        </w:rPr>
        <w:t xml:space="preserve">. </w:t>
      </w:r>
    </w:p>
    <w:p w14:paraId="1519EC92" w14:textId="4C63CFA1" w:rsidR="00403E95" w:rsidRPr="00E91A85" w:rsidRDefault="00F8051A" w:rsidP="007B6A20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>
        <w:rPr>
          <w:rFonts w:ascii="Georgia" w:hAnsi="Georgia"/>
          <w:b/>
        </w:rPr>
        <w:t>Vendor</w:t>
      </w:r>
      <w:r w:rsidR="00FF4D6A" w:rsidRPr="00E91A85">
        <w:rPr>
          <w:rFonts w:ascii="Georgia" w:hAnsi="Georgia"/>
          <w:b/>
        </w:rPr>
        <w:t>/Supplier</w:t>
      </w:r>
      <w:r w:rsidR="002F4DBF" w:rsidRPr="00E91A85">
        <w:rPr>
          <w:rFonts w:ascii="Georgia" w:hAnsi="Georgia"/>
          <w:b/>
        </w:rPr>
        <w:t xml:space="preserve"> Name, Address:</w:t>
      </w:r>
      <w:r w:rsidR="001B04AA" w:rsidRPr="00E91A85">
        <w:rPr>
          <w:rFonts w:ascii="Georgia" w:hAnsi="Georgia" w:cs="Arial"/>
          <w:b/>
        </w:rPr>
        <w:t xml:space="preserve"> </w:t>
      </w:r>
      <w:r w:rsidR="00FF4D6A" w:rsidRPr="00E91A85">
        <w:rPr>
          <w:rFonts w:ascii="Georgia" w:hAnsi="Georgia" w:cs="Arial"/>
        </w:rPr>
        <w:t xml:space="preserve">Record </w:t>
      </w:r>
      <w:r w:rsidR="00C66900">
        <w:rPr>
          <w:rFonts w:ascii="Georgia" w:hAnsi="Georgia" w:cs="Arial"/>
        </w:rPr>
        <w:t xml:space="preserve">the </w:t>
      </w:r>
      <w:r>
        <w:rPr>
          <w:rFonts w:ascii="Georgia" w:hAnsi="Georgia" w:cs="Arial"/>
        </w:rPr>
        <w:t>vendor</w:t>
      </w:r>
      <w:r w:rsidRPr="00E91A85">
        <w:rPr>
          <w:rFonts w:ascii="Georgia" w:hAnsi="Georgia" w:cs="Arial"/>
        </w:rPr>
        <w:t xml:space="preserve"> </w:t>
      </w:r>
      <w:r w:rsidR="003822CB" w:rsidRPr="00E91A85">
        <w:rPr>
          <w:rFonts w:ascii="Georgia" w:hAnsi="Georgia" w:cs="Arial"/>
        </w:rPr>
        <w:t xml:space="preserve">or </w:t>
      </w:r>
      <w:r w:rsidR="00FF4D6A" w:rsidRPr="00E91A85">
        <w:rPr>
          <w:rFonts w:ascii="Georgia" w:hAnsi="Georgia" w:cs="Arial"/>
        </w:rPr>
        <w:t xml:space="preserve">supplier name </w:t>
      </w:r>
      <w:r w:rsidR="002F4DBF" w:rsidRPr="00E91A85">
        <w:rPr>
          <w:rFonts w:ascii="Georgia" w:hAnsi="Georgia" w:cs="Arial"/>
        </w:rPr>
        <w:t>and address</w:t>
      </w:r>
      <w:r w:rsidR="00FF4D6A" w:rsidRPr="00E91A85">
        <w:rPr>
          <w:rFonts w:ascii="Georgia" w:hAnsi="Georgia" w:cs="Arial"/>
        </w:rPr>
        <w:t xml:space="preserve"> in the designated space. </w:t>
      </w:r>
      <w:r w:rsidR="002A5046" w:rsidRPr="00E91A85">
        <w:rPr>
          <w:rFonts w:ascii="Georgia" w:hAnsi="Georgia" w:cs="Arial"/>
        </w:rPr>
        <w:t>CEs</w:t>
      </w:r>
      <w:r w:rsidR="002F4DBF" w:rsidRPr="00E91A85">
        <w:rPr>
          <w:rFonts w:ascii="Georgia" w:hAnsi="Georgia" w:cs="Arial"/>
        </w:rPr>
        <w:t xml:space="preserve"> </w:t>
      </w:r>
      <w:r w:rsidR="002F4DBF" w:rsidRPr="00E91A85">
        <w:rPr>
          <w:rFonts w:ascii="Georgia" w:hAnsi="Georgia" w:cs="Arial"/>
          <w:u w:val="single"/>
        </w:rPr>
        <w:t>are required</w:t>
      </w:r>
      <w:r w:rsidR="002F4DBF" w:rsidRPr="00E91A85">
        <w:rPr>
          <w:rFonts w:ascii="Georgia" w:hAnsi="Georgia" w:cs="Arial"/>
        </w:rPr>
        <w:t xml:space="preserve"> to spread micro-purchases among a variety of </w:t>
      </w:r>
      <w:r>
        <w:rPr>
          <w:rFonts w:ascii="Georgia" w:hAnsi="Georgia" w:cs="Arial"/>
        </w:rPr>
        <w:t>vendors</w:t>
      </w:r>
      <w:r w:rsidRPr="00E91A85">
        <w:rPr>
          <w:rFonts w:ascii="Georgia" w:hAnsi="Georgia" w:cs="Arial"/>
        </w:rPr>
        <w:t xml:space="preserve"> </w:t>
      </w:r>
      <w:r w:rsidR="002F4DBF" w:rsidRPr="00E91A85">
        <w:rPr>
          <w:rFonts w:ascii="Georgia" w:hAnsi="Georgia" w:cs="Arial"/>
        </w:rPr>
        <w:t>or suppliers</w:t>
      </w:r>
      <w:r w:rsidR="00D7288F" w:rsidRPr="00E91A85">
        <w:rPr>
          <w:rFonts w:ascii="Georgia" w:hAnsi="Georgia" w:cs="Arial"/>
        </w:rPr>
        <w:t>.</w:t>
      </w:r>
    </w:p>
    <w:p w14:paraId="6666FA56" w14:textId="46A89D39" w:rsidR="00545BCD" w:rsidRPr="00E91A85" w:rsidRDefault="00545BCD" w:rsidP="00545BCD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E91A85">
        <w:rPr>
          <w:rFonts w:ascii="Georgia" w:hAnsi="Georgia" w:cs="Arial"/>
          <w:b/>
        </w:rPr>
        <w:t xml:space="preserve">Product(s) and/or Service(s) Purchases (Quantity + Description): </w:t>
      </w:r>
      <w:r w:rsidRPr="00E91A85">
        <w:rPr>
          <w:rFonts w:ascii="Georgia" w:hAnsi="Georgia" w:cs="Arial"/>
        </w:rPr>
        <w:t>List the product(s) and/or service(s) included in the total for this purchase</w:t>
      </w:r>
      <w:r w:rsidR="003B6872" w:rsidRPr="00E91A85">
        <w:rPr>
          <w:rFonts w:ascii="Georgia" w:hAnsi="Georgia" w:cs="Arial"/>
        </w:rPr>
        <w:t xml:space="preserve"> in the designated space</w:t>
      </w:r>
      <w:r w:rsidRPr="00E91A85">
        <w:rPr>
          <w:rFonts w:ascii="Georgia" w:hAnsi="Georgia" w:cs="Arial"/>
        </w:rPr>
        <w:t xml:space="preserve">. </w:t>
      </w:r>
    </w:p>
    <w:p w14:paraId="179EAA5C" w14:textId="77777777" w:rsidR="00545BCD" w:rsidRPr="00E91A85" w:rsidRDefault="00545BCD" w:rsidP="00545BCD">
      <w:pPr>
        <w:pStyle w:val="Default"/>
        <w:shd w:val="clear" w:color="auto" w:fill="FFFFFF" w:themeFill="background1"/>
        <w:tabs>
          <w:tab w:val="left" w:pos="2160"/>
        </w:tabs>
        <w:spacing w:before="60"/>
        <w:ind w:left="1440" w:hanging="540"/>
        <w:rPr>
          <w:rFonts w:ascii="Georgia" w:hAnsi="Georgia" w:cs="Arial"/>
          <w:i/>
          <w:sz w:val="20"/>
          <w:szCs w:val="20"/>
        </w:rPr>
      </w:pPr>
      <w:r w:rsidRPr="00E91A85">
        <w:rPr>
          <w:rFonts w:ascii="Georgia" w:hAnsi="Georgia" w:cs="Arial"/>
          <w:i/>
          <w:sz w:val="20"/>
          <w:szCs w:val="20"/>
        </w:rPr>
        <w:t xml:space="preserve">For Example: </w:t>
      </w:r>
      <w:r w:rsidRPr="00E91A85">
        <w:rPr>
          <w:rFonts w:ascii="Georgia" w:hAnsi="Georgia" w:cs="Arial"/>
          <w:i/>
          <w:sz w:val="20"/>
          <w:szCs w:val="20"/>
        </w:rPr>
        <w:tab/>
        <w:t>5 gallons of 1% white milk</w:t>
      </w:r>
    </w:p>
    <w:p w14:paraId="3CFA3B3A" w14:textId="3C4C66A3" w:rsidR="00545BCD" w:rsidRPr="00E91A85" w:rsidRDefault="00545BCD" w:rsidP="00545BCD">
      <w:pPr>
        <w:pStyle w:val="Default"/>
        <w:shd w:val="clear" w:color="auto" w:fill="FFFFFF" w:themeFill="background1"/>
        <w:spacing w:before="60"/>
        <w:ind w:left="1440" w:firstLine="720"/>
        <w:rPr>
          <w:rFonts w:ascii="Georgia" w:hAnsi="Georgia" w:cs="Arial"/>
          <w:i/>
          <w:sz w:val="20"/>
          <w:szCs w:val="20"/>
        </w:rPr>
      </w:pPr>
      <w:r w:rsidRPr="00E91A85">
        <w:rPr>
          <w:rFonts w:ascii="Georgia" w:hAnsi="Georgia" w:cs="Arial"/>
          <w:i/>
          <w:sz w:val="20"/>
          <w:szCs w:val="20"/>
        </w:rPr>
        <w:t xml:space="preserve">3 </w:t>
      </w:r>
      <w:r w:rsidR="00C66900">
        <w:rPr>
          <w:rFonts w:ascii="Georgia" w:hAnsi="Georgia" w:cs="Arial"/>
          <w:i/>
          <w:sz w:val="20"/>
          <w:szCs w:val="20"/>
        </w:rPr>
        <w:t>pkg</w:t>
      </w:r>
      <w:r w:rsidRPr="00E91A85">
        <w:rPr>
          <w:rFonts w:ascii="Georgia" w:hAnsi="Georgia" w:cs="Arial"/>
          <w:i/>
          <w:sz w:val="20"/>
          <w:szCs w:val="20"/>
        </w:rPr>
        <w:t xml:space="preserve"> (packages) of </w:t>
      </w:r>
      <w:r w:rsidR="00C66900">
        <w:rPr>
          <w:rFonts w:ascii="Georgia" w:hAnsi="Georgia" w:cs="Arial"/>
          <w:i/>
          <w:sz w:val="20"/>
          <w:szCs w:val="20"/>
        </w:rPr>
        <w:t>8-count</w:t>
      </w:r>
      <w:r w:rsidRPr="00E91A85">
        <w:rPr>
          <w:rFonts w:ascii="Georgia" w:hAnsi="Georgia" w:cs="Arial"/>
          <w:i/>
          <w:sz w:val="20"/>
          <w:szCs w:val="20"/>
        </w:rPr>
        <w:t xml:space="preserve"> hamburger buns</w:t>
      </w:r>
    </w:p>
    <w:p w14:paraId="5C42A228" w14:textId="5AA06CAC" w:rsidR="001B04AA" w:rsidRPr="00E91A85" w:rsidRDefault="00403E95" w:rsidP="007B6A20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E91A85">
        <w:rPr>
          <w:rFonts w:ascii="Georgia" w:hAnsi="Georgia" w:cs="Arial"/>
          <w:b/>
        </w:rPr>
        <w:t>Unit Price</w:t>
      </w:r>
      <w:r w:rsidR="003B6872" w:rsidRPr="00E91A85">
        <w:rPr>
          <w:rFonts w:ascii="Georgia" w:hAnsi="Georgia" w:cs="Arial"/>
          <w:b/>
        </w:rPr>
        <w:t xml:space="preserve"> for Each Item</w:t>
      </w:r>
      <w:r w:rsidR="001B04AA" w:rsidRPr="00E91A85">
        <w:rPr>
          <w:rFonts w:ascii="Georgia" w:hAnsi="Georgia" w:cs="Arial"/>
          <w:b/>
        </w:rPr>
        <w:t xml:space="preserve">: </w:t>
      </w:r>
      <w:r w:rsidR="001B04AA" w:rsidRPr="00E91A85">
        <w:rPr>
          <w:rFonts w:ascii="Georgia" w:hAnsi="Georgia" w:cs="Arial"/>
        </w:rPr>
        <w:t>Record</w:t>
      </w:r>
      <w:r w:rsidR="003822CB" w:rsidRPr="00E91A85">
        <w:rPr>
          <w:rFonts w:ascii="Georgia" w:hAnsi="Georgia" w:cs="Arial"/>
        </w:rPr>
        <w:t xml:space="preserve"> the </w:t>
      </w:r>
      <w:r w:rsidRPr="00E91A85">
        <w:rPr>
          <w:rFonts w:ascii="Georgia" w:hAnsi="Georgia" w:cs="Arial"/>
        </w:rPr>
        <w:t xml:space="preserve">amount of each unit purchased in the designated space. </w:t>
      </w:r>
      <w:r w:rsidR="003822CB" w:rsidRPr="00E91A85">
        <w:rPr>
          <w:rFonts w:ascii="Georgia" w:hAnsi="Georgia" w:cs="Arial"/>
        </w:rPr>
        <w:t xml:space="preserve"> </w:t>
      </w:r>
    </w:p>
    <w:p w14:paraId="46DF78D1" w14:textId="37229002" w:rsidR="00545BCD" w:rsidRPr="00E91A85" w:rsidRDefault="00545BCD" w:rsidP="00545BCD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E91A85">
        <w:rPr>
          <w:rFonts w:ascii="Georgia" w:hAnsi="Georgia" w:cs="Arial"/>
          <w:b/>
        </w:rPr>
        <w:t xml:space="preserve">Total Cost: </w:t>
      </w:r>
      <w:r w:rsidRPr="00E91A85">
        <w:rPr>
          <w:rFonts w:ascii="Georgia" w:hAnsi="Georgia" w:cs="Arial"/>
        </w:rPr>
        <w:t xml:space="preserve">Record the amount of total cost for the invoice/receipt in the designated space.  </w:t>
      </w:r>
    </w:p>
    <w:p w14:paraId="593880DB" w14:textId="1F375EEA" w:rsidR="00545BCD" w:rsidRPr="00E91A85" w:rsidRDefault="00545BCD" w:rsidP="00545BCD">
      <w:pPr>
        <w:pStyle w:val="Default"/>
        <w:shd w:val="clear" w:color="auto" w:fill="FFFFFF" w:themeFill="background1"/>
        <w:spacing w:before="240"/>
        <w:ind w:left="720"/>
        <w:rPr>
          <w:rFonts w:ascii="Georgia" w:hAnsi="Georgia" w:cs="Arial"/>
        </w:rPr>
      </w:pPr>
      <w:r w:rsidRPr="00E91A85">
        <w:rPr>
          <w:rFonts w:ascii="Georgia" w:hAnsi="Georgia" w:cs="Arial"/>
        </w:rPr>
        <w:t xml:space="preserve">The CE </w:t>
      </w:r>
      <w:r w:rsidRPr="00E91A85">
        <w:rPr>
          <w:rFonts w:ascii="Georgia" w:hAnsi="Georgia" w:cs="Arial"/>
          <w:u w:val="single"/>
        </w:rPr>
        <w:t>must</w:t>
      </w:r>
      <w:r w:rsidRPr="00E91A85">
        <w:rPr>
          <w:rFonts w:ascii="Georgia" w:hAnsi="Georgia" w:cs="Arial"/>
        </w:rPr>
        <w:t xml:space="preserve"> retain the invoice/receipt for this purchase</w:t>
      </w:r>
      <w:r w:rsidR="00F8051A">
        <w:rPr>
          <w:rFonts w:ascii="Georgia" w:hAnsi="Georgia" w:cs="Arial"/>
        </w:rPr>
        <w:t>.</w:t>
      </w:r>
      <w:r w:rsidRPr="00E91A85">
        <w:rPr>
          <w:rFonts w:ascii="Georgia" w:hAnsi="Georgia" w:cs="Arial"/>
        </w:rPr>
        <w:t xml:space="preserve"> </w:t>
      </w:r>
    </w:p>
    <w:p w14:paraId="67B44971" w14:textId="7B09D207" w:rsidR="00545BCD" w:rsidRPr="00E91A85" w:rsidRDefault="00545BCD" w:rsidP="00545BCD">
      <w:pPr>
        <w:pStyle w:val="Default"/>
        <w:shd w:val="clear" w:color="auto" w:fill="FFFFFF" w:themeFill="background1"/>
        <w:spacing w:before="60"/>
        <w:ind w:left="900"/>
        <w:rPr>
          <w:rFonts w:ascii="Georgia" w:hAnsi="Georgia" w:cs="Arial"/>
          <w:i/>
          <w:sz w:val="20"/>
          <w:szCs w:val="20"/>
        </w:rPr>
      </w:pPr>
      <w:r w:rsidRPr="00E91A85">
        <w:rPr>
          <w:rFonts w:ascii="Georgia" w:hAnsi="Georgia" w:cs="Arial"/>
          <w:i/>
          <w:sz w:val="20"/>
          <w:szCs w:val="20"/>
        </w:rPr>
        <w:t xml:space="preserve">[NOTE: While a canceled check and a debit card bank statement are appropriate secondary support documentation, </w:t>
      </w:r>
      <w:r w:rsidR="00654C43" w:rsidRPr="00E91A85">
        <w:rPr>
          <w:rFonts w:ascii="Georgia" w:hAnsi="Georgia" w:cs="Arial"/>
          <w:i/>
          <w:sz w:val="20"/>
          <w:szCs w:val="20"/>
        </w:rPr>
        <w:t>they do not serve as</w:t>
      </w:r>
      <w:r w:rsidR="00F8051A">
        <w:rPr>
          <w:rFonts w:ascii="Georgia" w:hAnsi="Georgia" w:cs="Arial"/>
          <w:i/>
          <w:sz w:val="20"/>
          <w:szCs w:val="20"/>
        </w:rPr>
        <w:t xml:space="preserve"> a</w:t>
      </w:r>
      <w:r w:rsidRPr="00E91A85">
        <w:rPr>
          <w:rFonts w:ascii="Georgia" w:hAnsi="Georgia" w:cs="Arial"/>
          <w:i/>
          <w:sz w:val="20"/>
          <w:szCs w:val="20"/>
        </w:rPr>
        <w:t xml:space="preserve"> business invoice or receipt.]</w:t>
      </w:r>
    </w:p>
    <w:p w14:paraId="03B04BF7" w14:textId="77777777" w:rsidR="00D7288F" w:rsidRPr="00E91A85" w:rsidRDefault="00D7288F">
      <w:pPr>
        <w:rPr>
          <w:rFonts w:ascii="Georgia" w:hAnsi="Georgia" w:cs="Arial"/>
          <w:b/>
          <w:color w:val="000000"/>
        </w:rPr>
      </w:pPr>
      <w:r w:rsidRPr="00E91A85">
        <w:rPr>
          <w:rFonts w:ascii="Georgia" w:hAnsi="Georgia" w:cs="Arial"/>
          <w:b/>
        </w:rPr>
        <w:br w:type="page"/>
      </w:r>
    </w:p>
    <w:p w14:paraId="4530A6A8" w14:textId="6B77F782" w:rsidR="008101E1" w:rsidRPr="00E91A85" w:rsidRDefault="00DC48F6" w:rsidP="008101E1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>
        <w:rPr>
          <w:rFonts w:ascii="Georgia" w:hAnsi="Georgia" w:cs="Arial"/>
          <w:b/>
        </w:rPr>
        <w:lastRenderedPageBreak/>
        <w:t>Reason</w:t>
      </w:r>
      <w:r w:rsidRPr="00E91A85">
        <w:rPr>
          <w:rFonts w:ascii="Georgia" w:hAnsi="Georgia" w:cs="Arial"/>
          <w:b/>
        </w:rPr>
        <w:t xml:space="preserve"> </w:t>
      </w:r>
      <w:r w:rsidR="008101E1" w:rsidRPr="00E91A85">
        <w:rPr>
          <w:rFonts w:ascii="Georgia" w:hAnsi="Georgia" w:cs="Arial"/>
          <w:b/>
        </w:rPr>
        <w:t>for Using Micro</w:t>
      </w:r>
      <w:r w:rsidR="00D05C57" w:rsidRPr="00E91A85">
        <w:rPr>
          <w:rFonts w:ascii="Georgia" w:hAnsi="Georgia" w:cs="Arial"/>
          <w:b/>
        </w:rPr>
        <w:t>-</w:t>
      </w:r>
      <w:r w:rsidR="008101E1" w:rsidRPr="00E91A85">
        <w:rPr>
          <w:rFonts w:ascii="Georgia" w:hAnsi="Georgia" w:cs="Arial"/>
          <w:b/>
        </w:rPr>
        <w:t>Purchase Method</w:t>
      </w:r>
      <w:r w:rsidR="00545BCD" w:rsidRPr="00E91A85">
        <w:rPr>
          <w:rFonts w:ascii="Georgia" w:hAnsi="Georgia" w:cs="Arial"/>
          <w:b/>
        </w:rPr>
        <w:t xml:space="preserve"> &amp; </w:t>
      </w:r>
      <w:r w:rsidR="00F8051A">
        <w:rPr>
          <w:rFonts w:ascii="Georgia" w:hAnsi="Georgia" w:cs="Arial"/>
          <w:b/>
        </w:rPr>
        <w:t xml:space="preserve">the </w:t>
      </w:r>
      <w:r w:rsidR="00545BCD" w:rsidRPr="00E91A85">
        <w:rPr>
          <w:rFonts w:ascii="Georgia" w:hAnsi="Georgia" w:cs="Arial"/>
          <w:b/>
        </w:rPr>
        <w:t xml:space="preserve">Method Used to Determine That </w:t>
      </w:r>
      <w:r w:rsidR="00F8051A">
        <w:rPr>
          <w:rFonts w:ascii="Georgia" w:hAnsi="Georgia" w:cs="Arial"/>
          <w:b/>
        </w:rPr>
        <w:t xml:space="preserve">the </w:t>
      </w:r>
      <w:r w:rsidR="00545BCD" w:rsidRPr="00E91A85">
        <w:rPr>
          <w:rFonts w:ascii="Georgia" w:hAnsi="Georgia" w:cs="Arial"/>
          <w:b/>
        </w:rPr>
        <w:t>Cost of Each Item Is Reasonable</w:t>
      </w:r>
      <w:r w:rsidR="008101E1" w:rsidRPr="00E91A85">
        <w:rPr>
          <w:rFonts w:ascii="Georgia" w:hAnsi="Georgia" w:cs="Arial"/>
          <w:b/>
        </w:rPr>
        <w:t>:</w:t>
      </w:r>
      <w:r w:rsidR="008101E1" w:rsidRPr="00E91A85">
        <w:rPr>
          <w:rFonts w:ascii="Georgia" w:hAnsi="Georgia" w:cs="Arial"/>
        </w:rPr>
        <w:t xml:space="preserve"> Record a descriptive statement that explains </w:t>
      </w:r>
      <w:r w:rsidR="00545BCD" w:rsidRPr="00E91A85">
        <w:rPr>
          <w:rFonts w:ascii="Georgia" w:hAnsi="Georgia" w:cs="Arial"/>
        </w:rPr>
        <w:t xml:space="preserve">(1) </w:t>
      </w:r>
      <w:r w:rsidR="008101E1" w:rsidRPr="00E91A85">
        <w:rPr>
          <w:rFonts w:ascii="Georgia" w:hAnsi="Georgia" w:cs="Arial"/>
        </w:rPr>
        <w:t>why the micro</w:t>
      </w:r>
      <w:r w:rsidR="00D05C57" w:rsidRPr="00E91A85">
        <w:rPr>
          <w:rFonts w:ascii="Georgia" w:hAnsi="Georgia" w:cs="Arial"/>
        </w:rPr>
        <w:t>-</w:t>
      </w:r>
      <w:r w:rsidR="008101E1" w:rsidRPr="00E91A85">
        <w:rPr>
          <w:rFonts w:ascii="Georgia" w:hAnsi="Georgia" w:cs="Arial"/>
        </w:rPr>
        <w:t xml:space="preserve">purchase </w:t>
      </w:r>
      <w:r w:rsidR="00545BCD" w:rsidRPr="00E91A85">
        <w:rPr>
          <w:rFonts w:ascii="Georgia" w:hAnsi="Georgia" w:cs="Arial"/>
        </w:rPr>
        <w:t xml:space="preserve">method </w:t>
      </w:r>
      <w:r w:rsidR="008101E1" w:rsidRPr="00E91A85">
        <w:rPr>
          <w:rFonts w:ascii="Georgia" w:hAnsi="Georgia" w:cs="Arial"/>
        </w:rPr>
        <w:t>is the most suitable procurement method for the purchase</w:t>
      </w:r>
      <w:r w:rsidR="00545BCD" w:rsidRPr="00E91A85">
        <w:rPr>
          <w:rFonts w:ascii="Georgia" w:hAnsi="Georgia" w:cs="Arial"/>
        </w:rPr>
        <w:t xml:space="preserve"> and (2) what method the CE used to ensure that the cost of the product(s) and/or service(s) </w:t>
      </w:r>
      <w:r w:rsidR="007C596F" w:rsidRPr="00E91A85">
        <w:rPr>
          <w:rFonts w:ascii="Georgia" w:hAnsi="Georgia" w:cs="Arial"/>
        </w:rPr>
        <w:t>was</w:t>
      </w:r>
      <w:r w:rsidR="00545BCD" w:rsidRPr="00E91A85">
        <w:rPr>
          <w:rFonts w:ascii="Georgia" w:hAnsi="Georgia" w:cs="Arial"/>
        </w:rPr>
        <w:t xml:space="preserve"> reasonable</w:t>
      </w:r>
      <w:r w:rsidR="00654C43" w:rsidRPr="00E91A85">
        <w:rPr>
          <w:rFonts w:ascii="Georgia" w:hAnsi="Georgia" w:cs="Arial"/>
        </w:rPr>
        <w:t xml:space="preserve"> in the designated space</w:t>
      </w:r>
      <w:r w:rsidR="008101E1" w:rsidRPr="00E91A85">
        <w:rPr>
          <w:rFonts w:ascii="Georgia" w:hAnsi="Georgia" w:cs="Arial"/>
        </w:rPr>
        <w:t xml:space="preserve">. </w:t>
      </w:r>
    </w:p>
    <w:p w14:paraId="76765CF6" w14:textId="349777A0" w:rsidR="008101E1" w:rsidRPr="00E91A85" w:rsidRDefault="008101E1" w:rsidP="008101E1">
      <w:pPr>
        <w:pStyle w:val="Default"/>
        <w:shd w:val="clear" w:color="auto" w:fill="FFFFFF" w:themeFill="background1"/>
        <w:spacing w:before="60"/>
        <w:ind w:left="900"/>
        <w:rPr>
          <w:rFonts w:ascii="Georgia" w:hAnsi="Georgia" w:cs="Arial"/>
          <w:i/>
          <w:sz w:val="20"/>
          <w:szCs w:val="20"/>
        </w:rPr>
      </w:pPr>
      <w:r w:rsidRPr="00E91A85">
        <w:rPr>
          <w:rFonts w:ascii="Georgia" w:hAnsi="Georgia" w:cs="Arial"/>
          <w:i/>
          <w:sz w:val="20"/>
          <w:szCs w:val="20"/>
        </w:rPr>
        <w:t>[NOTE: CE</w:t>
      </w:r>
      <w:r w:rsidR="007C596F" w:rsidRPr="00E91A85">
        <w:rPr>
          <w:rFonts w:ascii="Georgia" w:hAnsi="Georgia" w:cs="Arial"/>
          <w:i/>
          <w:sz w:val="20"/>
          <w:szCs w:val="20"/>
        </w:rPr>
        <w:t>s</w:t>
      </w:r>
      <w:r w:rsidRPr="00E91A85">
        <w:rPr>
          <w:rFonts w:ascii="Georgia" w:hAnsi="Georgia" w:cs="Arial"/>
          <w:i/>
          <w:sz w:val="20"/>
          <w:szCs w:val="20"/>
        </w:rPr>
        <w:t xml:space="preserve"> must not break larger purchases into small purchases </w:t>
      </w:r>
      <w:r w:rsidR="00C66900">
        <w:rPr>
          <w:rFonts w:ascii="Georgia" w:hAnsi="Georgia" w:cs="Arial"/>
          <w:i/>
          <w:sz w:val="20"/>
          <w:szCs w:val="20"/>
        </w:rPr>
        <w:t>to</w:t>
      </w:r>
      <w:r w:rsidRPr="00E91A85">
        <w:rPr>
          <w:rFonts w:ascii="Georgia" w:hAnsi="Georgia" w:cs="Arial"/>
          <w:i/>
          <w:sz w:val="20"/>
          <w:szCs w:val="20"/>
        </w:rPr>
        <w:t xml:space="preserve"> circumvent the procurement requirements for </w:t>
      </w:r>
      <w:r w:rsidR="007C596F" w:rsidRPr="00E91A85">
        <w:rPr>
          <w:rFonts w:ascii="Georgia" w:hAnsi="Georgia" w:cs="Arial"/>
          <w:i/>
          <w:sz w:val="20"/>
          <w:szCs w:val="20"/>
        </w:rPr>
        <w:t>the small purchase method</w:t>
      </w:r>
      <w:r w:rsidRPr="00E91A85">
        <w:rPr>
          <w:rFonts w:ascii="Georgia" w:hAnsi="Georgia" w:cs="Arial"/>
          <w:i/>
          <w:sz w:val="20"/>
          <w:szCs w:val="20"/>
        </w:rPr>
        <w:t xml:space="preserve"> or formal purchase methods.]</w:t>
      </w:r>
    </w:p>
    <w:p w14:paraId="38C79048" w14:textId="745F3740" w:rsidR="006B7B29" w:rsidRDefault="00D7288F" w:rsidP="00DC48F6">
      <w:pPr>
        <w:pStyle w:val="Default"/>
        <w:shd w:val="clear" w:color="auto" w:fill="FFFFFF" w:themeFill="background1"/>
        <w:spacing w:before="240"/>
        <w:ind w:left="720"/>
        <w:rPr>
          <w:rFonts w:ascii="Georgia" w:hAnsi="Georgia" w:cs="Arial"/>
        </w:rPr>
      </w:pPr>
      <w:r w:rsidRPr="00E91A85">
        <w:rPr>
          <w:rFonts w:ascii="Georgia" w:hAnsi="Georgia" w:cs="Arial"/>
        </w:rPr>
        <w:t xml:space="preserve">If the CE is located in a remote area and does not have access to a variety of </w:t>
      </w:r>
      <w:r w:rsidR="00F8051A">
        <w:rPr>
          <w:rFonts w:ascii="Georgia" w:hAnsi="Georgia" w:cs="Arial"/>
        </w:rPr>
        <w:t>vendors</w:t>
      </w:r>
      <w:r w:rsidR="00F8051A" w:rsidRPr="00E91A85">
        <w:rPr>
          <w:rFonts w:ascii="Georgia" w:hAnsi="Georgia" w:cs="Arial"/>
        </w:rPr>
        <w:t xml:space="preserve"> </w:t>
      </w:r>
      <w:r w:rsidRPr="00E91A85">
        <w:rPr>
          <w:rFonts w:ascii="Georgia" w:hAnsi="Georgia" w:cs="Arial"/>
        </w:rPr>
        <w:t xml:space="preserve">or suppliers, the person completing the form needs to add a note about this situation in this space to explain </w:t>
      </w:r>
      <w:r w:rsidR="007C596F" w:rsidRPr="00E91A85">
        <w:rPr>
          <w:rFonts w:ascii="Georgia" w:hAnsi="Georgia" w:cs="Arial"/>
        </w:rPr>
        <w:t>this limitation</w:t>
      </w:r>
      <w:r w:rsidRPr="00E91A85">
        <w:rPr>
          <w:rFonts w:ascii="Georgia" w:hAnsi="Georgia" w:cs="Arial"/>
        </w:rPr>
        <w:t xml:space="preserve"> in the designated space.</w:t>
      </w:r>
    </w:p>
    <w:p w14:paraId="2771D9A2" w14:textId="7A272FDB" w:rsidR="00A72AD7" w:rsidRPr="00E91A85" w:rsidRDefault="00A72AD7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E91A85">
        <w:rPr>
          <w:rFonts w:ascii="Georgia" w:hAnsi="Georgia" w:cs="Arial"/>
          <w:b/>
        </w:rPr>
        <w:t xml:space="preserve">Signature of </w:t>
      </w:r>
      <w:r w:rsidR="00F8051A">
        <w:rPr>
          <w:rFonts w:ascii="Georgia" w:hAnsi="Georgia" w:cs="Arial"/>
          <w:b/>
        </w:rPr>
        <w:t>Authorized Representative of the CE</w:t>
      </w:r>
      <w:r w:rsidRPr="00E91A85">
        <w:rPr>
          <w:rFonts w:ascii="Georgia" w:hAnsi="Georgia" w:cs="Arial"/>
          <w:b/>
        </w:rPr>
        <w:t>:</w:t>
      </w:r>
      <w:r w:rsidRPr="00E91A85">
        <w:rPr>
          <w:rFonts w:ascii="Georgia" w:hAnsi="Georgia" w:cs="Arial"/>
        </w:rPr>
        <w:t xml:space="preserve"> </w:t>
      </w:r>
      <w:r w:rsidR="00A328E4" w:rsidRPr="00E91A85">
        <w:rPr>
          <w:rFonts w:ascii="Georgia" w:hAnsi="Georgia" w:cs="Arial"/>
        </w:rPr>
        <w:t>E</w:t>
      </w:r>
      <w:r w:rsidRPr="00E91A85">
        <w:rPr>
          <w:rFonts w:ascii="Georgia" w:hAnsi="Georgia" w:cs="Arial"/>
        </w:rPr>
        <w:t xml:space="preserve">nsure that the </w:t>
      </w:r>
      <w:r w:rsidR="00F8051A">
        <w:rPr>
          <w:rFonts w:ascii="Georgia" w:hAnsi="Georgia" w:cs="Arial"/>
        </w:rPr>
        <w:t>authorized representative of the CE</w:t>
      </w:r>
      <w:r w:rsidR="00F8051A" w:rsidRPr="00E91A85">
        <w:rPr>
          <w:rFonts w:ascii="Georgia" w:hAnsi="Georgia" w:cs="Arial"/>
        </w:rPr>
        <w:t xml:space="preserve"> </w:t>
      </w:r>
      <w:r w:rsidR="00C66900">
        <w:rPr>
          <w:rFonts w:ascii="Georgia" w:hAnsi="Georgia" w:cs="Arial"/>
        </w:rPr>
        <w:t>contacts</w:t>
      </w:r>
      <w:r w:rsidRPr="00E91A85">
        <w:rPr>
          <w:rFonts w:ascii="Georgia" w:hAnsi="Georgia" w:cs="Arial"/>
        </w:rPr>
        <w:t xml:space="preserve"> the </w:t>
      </w:r>
      <w:r w:rsidR="00F8051A">
        <w:rPr>
          <w:rFonts w:ascii="Georgia" w:hAnsi="Georgia" w:cs="Arial"/>
        </w:rPr>
        <w:t>vendors</w:t>
      </w:r>
      <w:r w:rsidRPr="00E91A85">
        <w:rPr>
          <w:rFonts w:ascii="Georgia" w:hAnsi="Georgia" w:cs="Arial"/>
        </w:rPr>
        <w:t xml:space="preserve">/suppliers </w:t>
      </w:r>
      <w:r w:rsidR="00C66900">
        <w:rPr>
          <w:rFonts w:ascii="Georgia" w:hAnsi="Georgia" w:cs="Arial"/>
        </w:rPr>
        <w:t>to complete</w:t>
      </w:r>
      <w:r w:rsidRPr="00E91A85">
        <w:rPr>
          <w:rFonts w:ascii="Georgia" w:hAnsi="Georgia" w:cs="Arial"/>
        </w:rPr>
        <w:t xml:space="preserve"> the form </w:t>
      </w:r>
      <w:r w:rsidR="00C66900">
        <w:rPr>
          <w:rFonts w:ascii="Georgia" w:hAnsi="Georgia" w:cs="Arial"/>
        </w:rPr>
        <w:t xml:space="preserve">and </w:t>
      </w:r>
      <w:r w:rsidRPr="00E91A85">
        <w:rPr>
          <w:rFonts w:ascii="Georgia" w:hAnsi="Georgia" w:cs="Arial"/>
        </w:rPr>
        <w:t>sign the form</w:t>
      </w:r>
      <w:r w:rsidR="00654C43" w:rsidRPr="00E91A85">
        <w:rPr>
          <w:rFonts w:ascii="Georgia" w:hAnsi="Georgia" w:cs="Arial"/>
        </w:rPr>
        <w:t xml:space="preserve"> in the designated space</w:t>
      </w:r>
      <w:r w:rsidRPr="00E91A85">
        <w:rPr>
          <w:rFonts w:ascii="Georgia" w:hAnsi="Georgia" w:cs="Arial"/>
        </w:rPr>
        <w:t xml:space="preserve">. </w:t>
      </w:r>
    </w:p>
    <w:p w14:paraId="7637378F" w14:textId="6D45C205" w:rsidR="00A328E4" w:rsidRPr="00E91A85" w:rsidRDefault="00A328E4" w:rsidP="003822CB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</w:rPr>
      </w:pPr>
      <w:r w:rsidRPr="00E91A85">
        <w:rPr>
          <w:rFonts w:ascii="Georgia" w:hAnsi="Georgia" w:cs="Arial"/>
          <w:b/>
        </w:rPr>
        <w:t>Date:</w:t>
      </w:r>
      <w:r w:rsidRPr="00E91A85">
        <w:rPr>
          <w:rFonts w:ascii="Georgia" w:hAnsi="Georgia" w:cs="Arial"/>
        </w:rPr>
        <w:t xml:space="preserve"> Record the date the</w:t>
      </w:r>
      <w:r w:rsidR="00D7288F" w:rsidRPr="00E91A85">
        <w:rPr>
          <w:rFonts w:ascii="Georgia" w:hAnsi="Georgia" w:cs="Arial"/>
        </w:rPr>
        <w:t xml:space="preserve"> person completing the</w:t>
      </w:r>
      <w:r w:rsidRPr="00E91A85">
        <w:rPr>
          <w:rFonts w:ascii="Georgia" w:hAnsi="Georgia" w:cs="Arial"/>
        </w:rPr>
        <w:t xml:space="preserve"> form </w:t>
      </w:r>
      <w:r w:rsidR="00D7288F" w:rsidRPr="00E91A85">
        <w:rPr>
          <w:rFonts w:ascii="Georgia" w:hAnsi="Georgia" w:cs="Arial"/>
        </w:rPr>
        <w:t>signs the</w:t>
      </w:r>
      <w:r w:rsidRPr="00E91A85">
        <w:rPr>
          <w:rFonts w:ascii="Georgia" w:hAnsi="Georgia" w:cs="Arial"/>
        </w:rPr>
        <w:t xml:space="preserve"> completed </w:t>
      </w:r>
      <w:r w:rsidR="00D7288F" w:rsidRPr="00E91A85">
        <w:rPr>
          <w:rFonts w:ascii="Georgia" w:hAnsi="Georgia" w:cs="Arial"/>
        </w:rPr>
        <w:t xml:space="preserve">form </w:t>
      </w:r>
      <w:r w:rsidRPr="00E91A85">
        <w:rPr>
          <w:rFonts w:ascii="Georgia" w:hAnsi="Georgia" w:cs="Arial"/>
        </w:rPr>
        <w:t>in the designated space.</w:t>
      </w:r>
    </w:p>
    <w:p w14:paraId="044AEA4A" w14:textId="5E255FEB" w:rsidR="003822CB" w:rsidRPr="00C66900" w:rsidRDefault="008B0E9A" w:rsidP="008B0E9A">
      <w:pPr>
        <w:pStyle w:val="Default"/>
        <w:shd w:val="clear" w:color="auto" w:fill="FFFFFF" w:themeFill="background1"/>
        <w:spacing w:before="240"/>
        <w:ind w:left="720" w:hanging="540"/>
        <w:rPr>
          <w:rFonts w:ascii="Georgia" w:hAnsi="Georgia" w:cs="Arial"/>
          <w:b/>
          <w:bCs/>
        </w:rPr>
      </w:pPr>
      <w:r w:rsidRPr="00C66900">
        <w:rPr>
          <w:rFonts w:ascii="Georgia" w:hAnsi="Georgia" w:cs="Arial"/>
          <w:b/>
          <w:bCs/>
        </w:rPr>
        <w:t>Attach additional documentation as appropriate to this form.</w:t>
      </w:r>
    </w:p>
    <w:sectPr w:rsidR="003822CB" w:rsidRPr="00C66900" w:rsidSect="00595543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A2F9" w14:textId="77777777" w:rsidR="00D62C7D" w:rsidRDefault="00D62C7D" w:rsidP="005E13F3">
      <w:r>
        <w:separator/>
      </w:r>
    </w:p>
  </w:endnote>
  <w:endnote w:type="continuationSeparator" w:id="0">
    <w:p w14:paraId="63D27561" w14:textId="77777777" w:rsidR="00D62C7D" w:rsidRDefault="00D62C7D" w:rsidP="005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2239" w14:textId="586C501A" w:rsidR="001B04AA" w:rsidRPr="00E91A85" w:rsidRDefault="00D61C87" w:rsidP="007C596F">
    <w:pPr>
      <w:pStyle w:val="Footer"/>
      <w:jc w:val="right"/>
      <w:rPr>
        <w:rFonts w:ascii="Georgia" w:hAnsi="Georgia"/>
        <w:sz w:val="18"/>
        <w:szCs w:val="18"/>
      </w:rPr>
    </w:pPr>
    <w:r w:rsidRPr="00E91A85">
      <w:rPr>
        <w:rFonts w:ascii="Georgia" w:hAnsi="Georgia"/>
        <w:sz w:val="18"/>
        <w:szCs w:val="18"/>
      </w:rPr>
      <w:t xml:space="preserve">Page </w:t>
    </w:r>
    <w:r w:rsidR="005E13F3" w:rsidRPr="00E91A85">
      <w:rPr>
        <w:rFonts w:ascii="Georgia" w:hAnsi="Georgia"/>
        <w:sz w:val="18"/>
        <w:szCs w:val="18"/>
      </w:rPr>
      <w:fldChar w:fldCharType="begin"/>
    </w:r>
    <w:r w:rsidR="005E13F3" w:rsidRPr="00E91A85">
      <w:rPr>
        <w:rFonts w:ascii="Georgia" w:hAnsi="Georgia"/>
        <w:sz w:val="18"/>
        <w:szCs w:val="18"/>
      </w:rPr>
      <w:instrText xml:space="preserve"> PAGE   \* MERGEFORMAT </w:instrText>
    </w:r>
    <w:r w:rsidR="005E13F3" w:rsidRPr="00E91A85">
      <w:rPr>
        <w:rFonts w:ascii="Georgia" w:hAnsi="Georgia"/>
        <w:sz w:val="18"/>
        <w:szCs w:val="18"/>
      </w:rPr>
      <w:fldChar w:fldCharType="separate"/>
    </w:r>
    <w:r w:rsidR="009F5E40" w:rsidRPr="00E91A85">
      <w:rPr>
        <w:rFonts w:ascii="Georgia" w:hAnsi="Georgia"/>
        <w:noProof/>
        <w:sz w:val="18"/>
        <w:szCs w:val="18"/>
      </w:rPr>
      <w:t>2</w:t>
    </w:r>
    <w:r w:rsidR="005E13F3" w:rsidRPr="00E91A85">
      <w:rPr>
        <w:rFonts w:ascii="Georgia" w:hAnsi="Georgia"/>
        <w:sz w:val="18"/>
        <w:szCs w:val="18"/>
      </w:rPr>
      <w:fldChar w:fldCharType="end"/>
    </w:r>
    <w:r w:rsidR="005E13F3" w:rsidRPr="00E91A85">
      <w:rPr>
        <w:rFonts w:ascii="Georgia" w:hAnsi="Georgia"/>
        <w:sz w:val="18"/>
        <w:szCs w:val="18"/>
      </w:rPr>
      <w:t xml:space="preserve"> of </w:t>
    </w:r>
    <w:r w:rsidR="005E13F3" w:rsidRPr="00E91A85">
      <w:rPr>
        <w:rFonts w:ascii="Georgia" w:hAnsi="Georgia"/>
        <w:sz w:val="18"/>
        <w:szCs w:val="18"/>
      </w:rPr>
      <w:fldChar w:fldCharType="begin"/>
    </w:r>
    <w:r w:rsidR="005E13F3" w:rsidRPr="00E91A85">
      <w:rPr>
        <w:rFonts w:ascii="Georgia" w:hAnsi="Georgia"/>
        <w:sz w:val="18"/>
        <w:szCs w:val="18"/>
      </w:rPr>
      <w:instrText xml:space="preserve"> NUMPAGES   \* MERGEFORMAT </w:instrText>
    </w:r>
    <w:r w:rsidR="005E13F3" w:rsidRPr="00E91A85">
      <w:rPr>
        <w:rFonts w:ascii="Georgia" w:hAnsi="Georgia"/>
        <w:sz w:val="18"/>
        <w:szCs w:val="18"/>
      </w:rPr>
      <w:fldChar w:fldCharType="separate"/>
    </w:r>
    <w:r w:rsidR="009F5E40" w:rsidRPr="00E91A85">
      <w:rPr>
        <w:rFonts w:ascii="Georgia" w:hAnsi="Georgia"/>
        <w:noProof/>
        <w:sz w:val="18"/>
        <w:szCs w:val="18"/>
      </w:rPr>
      <w:t>3</w:t>
    </w:r>
    <w:r w:rsidR="005E13F3" w:rsidRPr="00E91A85">
      <w:rPr>
        <w:rFonts w:ascii="Georgia" w:hAnsi="Georgia"/>
        <w:sz w:val="18"/>
        <w:szCs w:val="18"/>
      </w:rPr>
      <w:fldChar w:fldCharType="end"/>
    </w:r>
    <w:r w:rsidR="005E13F3" w:rsidRPr="00E91A85">
      <w:rPr>
        <w:rFonts w:ascii="Georgia" w:hAnsi="Georg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53B9" w14:textId="77777777" w:rsidR="00D62C7D" w:rsidRDefault="00D62C7D" w:rsidP="005E13F3">
      <w:r>
        <w:separator/>
      </w:r>
    </w:p>
  </w:footnote>
  <w:footnote w:type="continuationSeparator" w:id="0">
    <w:p w14:paraId="3B6AB5E9" w14:textId="77777777" w:rsidR="00D62C7D" w:rsidRDefault="00D62C7D" w:rsidP="005E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8640"/>
    </w:tblGrid>
    <w:tr w:rsidR="005E13F3" w:rsidRPr="00AC500A" w14:paraId="58758D3D" w14:textId="77777777" w:rsidTr="00654C43">
      <w:tc>
        <w:tcPr>
          <w:tcW w:w="2250" w:type="dxa"/>
        </w:tcPr>
        <w:p w14:paraId="0C3C4AB8" w14:textId="77777777" w:rsidR="005E13F3" w:rsidRPr="00E91A85" w:rsidRDefault="005E13F3">
          <w:pPr>
            <w:pStyle w:val="Header"/>
            <w:rPr>
              <w:rFonts w:ascii="Georgia" w:hAnsi="Georgia"/>
              <w:i/>
              <w:sz w:val="18"/>
              <w:szCs w:val="18"/>
            </w:rPr>
          </w:pPr>
          <w:r w:rsidRPr="00E91A85">
            <w:rPr>
              <w:rFonts w:ascii="Georgia" w:hAnsi="Georgia"/>
              <w:i/>
              <w:sz w:val="18"/>
              <w:szCs w:val="18"/>
            </w:rPr>
            <w:t>Texas Department of Agriculture</w:t>
          </w:r>
        </w:p>
      </w:tc>
      <w:tc>
        <w:tcPr>
          <w:tcW w:w="8640" w:type="dxa"/>
          <w:vAlign w:val="center"/>
        </w:tcPr>
        <w:p w14:paraId="000B22DB" w14:textId="05CA5E62" w:rsidR="005E13F3" w:rsidRPr="00E91A85" w:rsidRDefault="00B73818" w:rsidP="005E13F3">
          <w:pPr>
            <w:pStyle w:val="Header"/>
            <w:jc w:val="right"/>
            <w:rPr>
              <w:rFonts w:ascii="Georgia" w:hAnsi="Georgia"/>
              <w:sz w:val="18"/>
              <w:szCs w:val="18"/>
            </w:rPr>
          </w:pPr>
          <w:r w:rsidRPr="00E91A85">
            <w:rPr>
              <w:rFonts w:ascii="Georgia" w:hAnsi="Georgia"/>
              <w:sz w:val="18"/>
              <w:szCs w:val="18"/>
            </w:rPr>
            <w:t>Form</w:t>
          </w:r>
          <w:r w:rsidR="005E13F3" w:rsidRPr="00E91A85">
            <w:rPr>
              <w:rFonts w:ascii="Georgia" w:hAnsi="Georgia"/>
              <w:sz w:val="18"/>
              <w:szCs w:val="18"/>
            </w:rPr>
            <w:t xml:space="preserve"> | </w:t>
          </w:r>
          <w:r w:rsidRPr="00E91A85">
            <w:rPr>
              <w:rFonts w:ascii="Georgia" w:hAnsi="Georgia"/>
              <w:sz w:val="18"/>
              <w:szCs w:val="18"/>
            </w:rPr>
            <w:t xml:space="preserve">Procurement | </w:t>
          </w:r>
          <w:r w:rsidR="00741A87" w:rsidRPr="00E91A85">
            <w:rPr>
              <w:rFonts w:ascii="Georgia" w:hAnsi="Georgia"/>
              <w:sz w:val="18"/>
              <w:szCs w:val="18"/>
            </w:rPr>
            <w:t>Micro</w:t>
          </w:r>
          <w:r w:rsidR="00D05C57" w:rsidRPr="00E91A85">
            <w:rPr>
              <w:rFonts w:ascii="Georgia" w:hAnsi="Georgia"/>
              <w:sz w:val="18"/>
              <w:szCs w:val="18"/>
            </w:rPr>
            <w:t>-</w:t>
          </w:r>
          <w:r w:rsidR="007B1478" w:rsidRPr="00E91A85">
            <w:rPr>
              <w:rFonts w:ascii="Georgia" w:hAnsi="Georgia"/>
              <w:sz w:val="18"/>
              <w:szCs w:val="18"/>
            </w:rPr>
            <w:t>Purchase</w:t>
          </w:r>
        </w:p>
        <w:p w14:paraId="4644CCE7" w14:textId="73188FE6" w:rsidR="005E13F3" w:rsidRPr="00AC500A" w:rsidRDefault="00604577" w:rsidP="00A24A27">
          <w:pPr>
            <w:pStyle w:val="Header"/>
            <w:jc w:val="right"/>
            <w:rPr>
              <w:sz w:val="18"/>
              <w:szCs w:val="18"/>
            </w:rPr>
          </w:pPr>
          <w:r>
            <w:rPr>
              <w:rFonts w:ascii="Georgia" w:hAnsi="Georgia"/>
              <w:sz w:val="18"/>
              <w:szCs w:val="18"/>
            </w:rPr>
            <w:t xml:space="preserve">October </w:t>
          </w:r>
          <w:r w:rsidR="00B55D4B">
            <w:rPr>
              <w:rFonts w:ascii="Georgia" w:hAnsi="Georgia"/>
              <w:sz w:val="18"/>
              <w:szCs w:val="18"/>
            </w:rPr>
            <w:t>26</w:t>
          </w:r>
          <w:r>
            <w:rPr>
              <w:rFonts w:ascii="Georgia" w:hAnsi="Georgia"/>
              <w:sz w:val="18"/>
              <w:szCs w:val="18"/>
            </w:rPr>
            <w:t>, 2023</w:t>
          </w:r>
        </w:p>
      </w:tc>
    </w:tr>
  </w:tbl>
  <w:p w14:paraId="30B8440A" w14:textId="77777777" w:rsidR="005E13F3" w:rsidRPr="00B85CA2" w:rsidRDefault="005E13F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90C"/>
    <w:multiLevelType w:val="hybridMultilevel"/>
    <w:tmpl w:val="5F34C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0B254D"/>
    <w:multiLevelType w:val="hybridMultilevel"/>
    <w:tmpl w:val="6C405F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3D0461A"/>
    <w:multiLevelType w:val="hybridMultilevel"/>
    <w:tmpl w:val="32148FE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73A3029"/>
    <w:multiLevelType w:val="hybridMultilevel"/>
    <w:tmpl w:val="9CC0F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311D2B"/>
    <w:multiLevelType w:val="hybridMultilevel"/>
    <w:tmpl w:val="C2F2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D1C9B"/>
    <w:multiLevelType w:val="hybridMultilevel"/>
    <w:tmpl w:val="52223B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E0D7097"/>
    <w:multiLevelType w:val="hybridMultilevel"/>
    <w:tmpl w:val="56883774"/>
    <w:lvl w:ilvl="0" w:tplc="ADA049BE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  <w:sz w:val="22"/>
        <w:szCs w:val="22"/>
      </w:rPr>
    </w:lvl>
    <w:lvl w:ilvl="1" w:tplc="0596A2B0">
      <w:start w:val="1"/>
      <w:numFmt w:val="bullet"/>
      <w:lvlText w:val=""/>
      <w:lvlJc w:val="left"/>
      <w:pPr>
        <w:ind w:left="40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7" w15:restartNumberingAfterBreak="0">
    <w:nsid w:val="5EB630A0"/>
    <w:multiLevelType w:val="hybridMultilevel"/>
    <w:tmpl w:val="58B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81B0C"/>
    <w:multiLevelType w:val="hybridMultilevel"/>
    <w:tmpl w:val="82349AF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7A97F32"/>
    <w:multiLevelType w:val="hybridMultilevel"/>
    <w:tmpl w:val="C59A433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8CE7EAB"/>
    <w:multiLevelType w:val="hybridMultilevel"/>
    <w:tmpl w:val="73D67DE6"/>
    <w:lvl w:ilvl="0" w:tplc="8C506692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DC160E7"/>
    <w:multiLevelType w:val="hybridMultilevel"/>
    <w:tmpl w:val="F872B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2041936">
    <w:abstractNumId w:val="10"/>
  </w:num>
  <w:num w:numId="2" w16cid:durableId="1767386127">
    <w:abstractNumId w:val="11"/>
  </w:num>
  <w:num w:numId="3" w16cid:durableId="1590190571">
    <w:abstractNumId w:val="3"/>
  </w:num>
  <w:num w:numId="4" w16cid:durableId="1974480421">
    <w:abstractNumId w:val="4"/>
  </w:num>
  <w:num w:numId="5" w16cid:durableId="1843933314">
    <w:abstractNumId w:val="6"/>
  </w:num>
  <w:num w:numId="6" w16cid:durableId="1971980453">
    <w:abstractNumId w:val="7"/>
  </w:num>
  <w:num w:numId="7" w16cid:durableId="24256498">
    <w:abstractNumId w:val="9"/>
  </w:num>
  <w:num w:numId="8" w16cid:durableId="1658918132">
    <w:abstractNumId w:val="1"/>
  </w:num>
  <w:num w:numId="9" w16cid:durableId="1206915416">
    <w:abstractNumId w:val="5"/>
  </w:num>
  <w:num w:numId="10" w16cid:durableId="2101948183">
    <w:abstractNumId w:val="8"/>
  </w:num>
  <w:num w:numId="11" w16cid:durableId="833958508">
    <w:abstractNumId w:val="2"/>
  </w:num>
  <w:num w:numId="12" w16cid:durableId="395008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F3"/>
    <w:rsid w:val="000165A9"/>
    <w:rsid w:val="000365CF"/>
    <w:rsid w:val="00046781"/>
    <w:rsid w:val="000532F5"/>
    <w:rsid w:val="00053C8A"/>
    <w:rsid w:val="00073B5D"/>
    <w:rsid w:val="000B7BEB"/>
    <w:rsid w:val="000C53BF"/>
    <w:rsid w:val="000E058F"/>
    <w:rsid w:val="0011683B"/>
    <w:rsid w:val="001319A5"/>
    <w:rsid w:val="0013673C"/>
    <w:rsid w:val="00171402"/>
    <w:rsid w:val="001714C3"/>
    <w:rsid w:val="0018048E"/>
    <w:rsid w:val="001B04AA"/>
    <w:rsid w:val="001E1357"/>
    <w:rsid w:val="001E7D25"/>
    <w:rsid w:val="001F0360"/>
    <w:rsid w:val="00205FDD"/>
    <w:rsid w:val="0021169A"/>
    <w:rsid w:val="0024037D"/>
    <w:rsid w:val="00260FF3"/>
    <w:rsid w:val="002A5046"/>
    <w:rsid w:val="002C61EC"/>
    <w:rsid w:val="002D5ABB"/>
    <w:rsid w:val="002F4DBF"/>
    <w:rsid w:val="0031139B"/>
    <w:rsid w:val="00312D9C"/>
    <w:rsid w:val="003379A4"/>
    <w:rsid w:val="00346814"/>
    <w:rsid w:val="003635FE"/>
    <w:rsid w:val="00364BF4"/>
    <w:rsid w:val="003822CB"/>
    <w:rsid w:val="003B6872"/>
    <w:rsid w:val="003E7375"/>
    <w:rsid w:val="003F4578"/>
    <w:rsid w:val="00403E95"/>
    <w:rsid w:val="00451FBD"/>
    <w:rsid w:val="0046633E"/>
    <w:rsid w:val="004B3ECC"/>
    <w:rsid w:val="004D2921"/>
    <w:rsid w:val="00521FA1"/>
    <w:rsid w:val="005420E0"/>
    <w:rsid w:val="0054348A"/>
    <w:rsid w:val="00545BCD"/>
    <w:rsid w:val="00554F7F"/>
    <w:rsid w:val="00560E7D"/>
    <w:rsid w:val="00595543"/>
    <w:rsid w:val="005E0B05"/>
    <w:rsid w:val="005E13F3"/>
    <w:rsid w:val="00604577"/>
    <w:rsid w:val="0062097F"/>
    <w:rsid w:val="00654C43"/>
    <w:rsid w:val="0067798D"/>
    <w:rsid w:val="006B7B29"/>
    <w:rsid w:val="006D5A5D"/>
    <w:rsid w:val="00741A87"/>
    <w:rsid w:val="00743889"/>
    <w:rsid w:val="00781F12"/>
    <w:rsid w:val="00783D1D"/>
    <w:rsid w:val="007B05AB"/>
    <w:rsid w:val="007B0DAA"/>
    <w:rsid w:val="007B1478"/>
    <w:rsid w:val="007B6A20"/>
    <w:rsid w:val="007C109F"/>
    <w:rsid w:val="007C40B6"/>
    <w:rsid w:val="007C596F"/>
    <w:rsid w:val="008101E1"/>
    <w:rsid w:val="008166F0"/>
    <w:rsid w:val="008B0E9A"/>
    <w:rsid w:val="008C5C15"/>
    <w:rsid w:val="008F2FBF"/>
    <w:rsid w:val="00905CE6"/>
    <w:rsid w:val="00915336"/>
    <w:rsid w:val="00927DD7"/>
    <w:rsid w:val="009D22D0"/>
    <w:rsid w:val="009D3E8A"/>
    <w:rsid w:val="009F5E40"/>
    <w:rsid w:val="00A03196"/>
    <w:rsid w:val="00A06E69"/>
    <w:rsid w:val="00A20DF2"/>
    <w:rsid w:val="00A22925"/>
    <w:rsid w:val="00A24A27"/>
    <w:rsid w:val="00A328E4"/>
    <w:rsid w:val="00A33ABF"/>
    <w:rsid w:val="00A427D3"/>
    <w:rsid w:val="00A4458A"/>
    <w:rsid w:val="00A72AD7"/>
    <w:rsid w:val="00A960ED"/>
    <w:rsid w:val="00AB3056"/>
    <w:rsid w:val="00AC500A"/>
    <w:rsid w:val="00AE682B"/>
    <w:rsid w:val="00B24971"/>
    <w:rsid w:val="00B35067"/>
    <w:rsid w:val="00B55D4B"/>
    <w:rsid w:val="00B73818"/>
    <w:rsid w:val="00B85CA2"/>
    <w:rsid w:val="00BC22EB"/>
    <w:rsid w:val="00C07B4F"/>
    <w:rsid w:val="00C127AA"/>
    <w:rsid w:val="00C33004"/>
    <w:rsid w:val="00C56208"/>
    <w:rsid w:val="00C66900"/>
    <w:rsid w:val="00C762E5"/>
    <w:rsid w:val="00C76349"/>
    <w:rsid w:val="00CB18A2"/>
    <w:rsid w:val="00CD35EC"/>
    <w:rsid w:val="00CD6099"/>
    <w:rsid w:val="00CF622D"/>
    <w:rsid w:val="00D05C57"/>
    <w:rsid w:val="00D25CC9"/>
    <w:rsid w:val="00D3506A"/>
    <w:rsid w:val="00D36284"/>
    <w:rsid w:val="00D42E3D"/>
    <w:rsid w:val="00D61C87"/>
    <w:rsid w:val="00D62C7D"/>
    <w:rsid w:val="00D7288F"/>
    <w:rsid w:val="00DC05B4"/>
    <w:rsid w:val="00DC48F6"/>
    <w:rsid w:val="00E004C5"/>
    <w:rsid w:val="00E22B15"/>
    <w:rsid w:val="00E47BA6"/>
    <w:rsid w:val="00E6566E"/>
    <w:rsid w:val="00E91A85"/>
    <w:rsid w:val="00EC5035"/>
    <w:rsid w:val="00EE288F"/>
    <w:rsid w:val="00EF4CBD"/>
    <w:rsid w:val="00F30042"/>
    <w:rsid w:val="00F417A1"/>
    <w:rsid w:val="00F44407"/>
    <w:rsid w:val="00F8051A"/>
    <w:rsid w:val="00F8486D"/>
    <w:rsid w:val="00F84F34"/>
    <w:rsid w:val="00F9531C"/>
    <w:rsid w:val="00FC12B7"/>
    <w:rsid w:val="00FD342B"/>
    <w:rsid w:val="00FF2353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E2A65"/>
  <w15:docId w15:val="{0D0915D2-9E81-4536-8F28-F1232476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53C8A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C8A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  <w:style w:type="paragraph" w:styleId="Revision">
    <w:name w:val="Revision"/>
    <w:hidden/>
    <w:uiPriority w:val="99"/>
    <w:semiHidden/>
    <w:rsid w:val="00E9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0E02-981A-4910-86A9-BD444EE5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663</Words>
  <Characters>3889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Ferguson</dc:creator>
  <cp:lastModifiedBy>David Dierksen</cp:lastModifiedBy>
  <cp:revision>2</cp:revision>
  <cp:lastPrinted>2018-12-14T18:40:00Z</cp:lastPrinted>
  <dcterms:created xsi:type="dcterms:W3CDTF">2023-10-26T19:55:00Z</dcterms:created>
  <dcterms:modified xsi:type="dcterms:W3CDTF">2023-10-26T19:55:00Z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99f18540a1b768eba32b53b2aa284f0840945db3ccc51b45253a64290cee40e7</vt:lpwstr>
  </property>
</Properties>
</file>