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5CF" w:rsidRPr="009520A9" w:rsidRDefault="00B544AE" w:rsidP="0045404E">
      <w:pPr>
        <w:jc w:val="center"/>
        <w:rPr>
          <w:b/>
        </w:rPr>
      </w:pPr>
      <w:r w:rsidRPr="009520A9">
        <w:rPr>
          <w:b/>
        </w:rPr>
        <w:t>Income</w:t>
      </w:r>
      <w:r w:rsidR="00474407">
        <w:rPr>
          <w:rStyle w:val="FootnoteReference"/>
          <w:b/>
        </w:rPr>
        <w:footnoteReference w:id="1"/>
      </w:r>
      <w:r w:rsidRPr="009520A9">
        <w:rPr>
          <w:b/>
        </w:rPr>
        <w:t xml:space="preserve"> Application</w:t>
      </w:r>
      <w:r w:rsidR="0045404E" w:rsidRPr="009520A9">
        <w:rPr>
          <w:b/>
        </w:rPr>
        <w:t xml:space="preserve"> Checklist</w:t>
      </w:r>
    </w:p>
    <w:p w:rsidR="00B544AE" w:rsidRPr="00AD1453" w:rsidRDefault="00E50E80" w:rsidP="00893001">
      <w:pPr>
        <w:spacing w:before="40"/>
        <w:ind w:left="-450" w:right="-324"/>
        <w:rPr>
          <w:b/>
          <w:i/>
          <w:sz w:val="20"/>
          <w:szCs w:val="20"/>
        </w:rPr>
      </w:pPr>
      <w:r w:rsidRPr="00AD1453">
        <w:rPr>
          <w:b/>
          <w:i/>
          <w:sz w:val="20"/>
          <w:szCs w:val="20"/>
        </w:rPr>
        <w:t xml:space="preserve">Before processing an application, the date the application was received </w:t>
      </w:r>
      <w:r w:rsidR="00372CAA" w:rsidRPr="00AD1453">
        <w:rPr>
          <w:b/>
          <w:i/>
          <w:sz w:val="20"/>
          <w:szCs w:val="20"/>
        </w:rPr>
        <w:t>must be</w:t>
      </w:r>
      <w:r w:rsidRPr="00AD1453">
        <w:rPr>
          <w:b/>
          <w:i/>
          <w:sz w:val="20"/>
          <w:szCs w:val="20"/>
        </w:rPr>
        <w:t xml:space="preserve"> recorded by hand or electronically.</w:t>
      </w:r>
    </w:p>
    <w:p w:rsidR="00E50E80" w:rsidRPr="00FD6EFE" w:rsidRDefault="00E50E80" w:rsidP="00E50E80">
      <w:pPr>
        <w:ind w:left="-450"/>
        <w:rPr>
          <w:i/>
          <w:sz w:val="4"/>
          <w:szCs w:val="12"/>
        </w:rPr>
      </w:pPr>
    </w:p>
    <w:tbl>
      <w:tblPr>
        <w:tblStyle w:val="Style1"/>
        <w:tblW w:w="10944" w:type="dxa"/>
        <w:tblInd w:w="-342" w:type="dxa"/>
        <w:tblLayout w:type="fixed"/>
        <w:tblLook w:val="04A0" w:firstRow="1" w:lastRow="0" w:firstColumn="1" w:lastColumn="0" w:noHBand="0" w:noVBand="1"/>
      </w:tblPr>
      <w:tblGrid>
        <w:gridCol w:w="6984"/>
        <w:gridCol w:w="3960"/>
      </w:tblGrid>
      <w:tr w:rsidR="00893001" w:rsidRPr="00F655F3" w:rsidTr="00F655F3">
        <w:tc>
          <w:tcPr>
            <w:tcW w:w="10944" w:type="dxa"/>
            <w:gridSpan w:val="2"/>
            <w:tcBorders>
              <w:left w:val="nil"/>
              <w:right w:val="nil"/>
            </w:tcBorders>
            <w:shd w:val="clear" w:color="auto" w:fill="EEECE1" w:themeFill="background2"/>
            <w:tcMar>
              <w:left w:w="72" w:type="dxa"/>
              <w:right w:w="72" w:type="dxa"/>
            </w:tcMar>
            <w:vAlign w:val="center"/>
          </w:tcPr>
          <w:p w:rsidR="00893001" w:rsidRPr="00F655F3" w:rsidRDefault="00893001" w:rsidP="001F5DDD">
            <w:pPr>
              <w:pStyle w:val="ListParagraph"/>
              <w:numPr>
                <w:ilvl w:val="0"/>
                <w:numId w:val="8"/>
              </w:numPr>
              <w:spacing w:before="30" w:after="30"/>
              <w:ind w:left="252" w:hanging="270"/>
              <w:rPr>
                <w:color w:val="404040" w:themeColor="text1" w:themeTint="BF"/>
                <w:sz w:val="18"/>
                <w:szCs w:val="18"/>
              </w:rPr>
            </w:pPr>
            <w:r w:rsidRPr="00F655F3">
              <w:rPr>
                <w:b/>
                <w:color w:val="404040" w:themeColor="text1" w:themeTint="BF"/>
                <w:sz w:val="18"/>
                <w:szCs w:val="18"/>
              </w:rPr>
              <w:t xml:space="preserve">Names of All Household Members </w:t>
            </w:r>
          </w:p>
        </w:tc>
      </w:tr>
      <w:tr w:rsidR="0045404E" w:rsidTr="00F655F3">
        <w:trPr>
          <w:trHeight w:val="827"/>
        </w:trPr>
        <w:tc>
          <w:tcPr>
            <w:tcW w:w="10944" w:type="dxa"/>
            <w:gridSpan w:val="2"/>
            <w:tcBorders>
              <w:left w:val="nil"/>
              <w:right w:val="nil"/>
            </w:tcBorders>
          </w:tcPr>
          <w:p w:rsidR="0045404E" w:rsidRPr="008741E5" w:rsidRDefault="00271094" w:rsidP="009E039E">
            <w:pPr>
              <w:spacing w:before="30" w:after="30"/>
              <w:rPr>
                <w:i/>
                <w:sz w:val="20"/>
                <w:szCs w:val="20"/>
              </w:rPr>
            </w:pPr>
            <w:r>
              <w:rPr>
                <w:i/>
                <w:sz w:val="20"/>
                <w:szCs w:val="20"/>
              </w:rPr>
              <w:t>Does the number</w:t>
            </w:r>
            <w:r w:rsidR="0045404E" w:rsidRPr="008741E5">
              <w:rPr>
                <w:i/>
                <w:sz w:val="20"/>
                <w:szCs w:val="20"/>
              </w:rPr>
              <w:t xml:space="preserve"> of names recorded match the number recorded for</w:t>
            </w:r>
            <w:r>
              <w:rPr>
                <w:i/>
                <w:sz w:val="20"/>
                <w:szCs w:val="20"/>
              </w:rPr>
              <w:t xml:space="preserve"> the</w:t>
            </w:r>
            <w:r w:rsidR="0045404E" w:rsidRPr="008741E5">
              <w:rPr>
                <w:i/>
                <w:sz w:val="20"/>
                <w:szCs w:val="20"/>
              </w:rPr>
              <w:t xml:space="preserve"> total number of household members? </w:t>
            </w:r>
          </w:p>
          <w:p w:rsidR="0045404E" w:rsidRPr="008741E5" w:rsidRDefault="0045404E" w:rsidP="009E039E">
            <w:pPr>
              <w:pStyle w:val="ListParagraph"/>
              <w:numPr>
                <w:ilvl w:val="0"/>
                <w:numId w:val="3"/>
              </w:numPr>
              <w:spacing w:before="30" w:after="30"/>
              <w:ind w:left="522"/>
              <w:rPr>
                <w:sz w:val="20"/>
                <w:szCs w:val="20"/>
              </w:rPr>
            </w:pPr>
            <w:r w:rsidRPr="008741E5">
              <w:rPr>
                <w:sz w:val="20"/>
                <w:szCs w:val="20"/>
              </w:rPr>
              <w:t xml:space="preserve">If yes, </w:t>
            </w:r>
            <w:r w:rsidR="00271094">
              <w:rPr>
                <w:sz w:val="20"/>
                <w:szCs w:val="20"/>
              </w:rPr>
              <w:t>go to Number 2</w:t>
            </w:r>
            <w:r w:rsidRPr="008741E5">
              <w:rPr>
                <w:sz w:val="20"/>
                <w:szCs w:val="20"/>
              </w:rPr>
              <w:t>.</w:t>
            </w:r>
          </w:p>
          <w:p w:rsidR="0045404E" w:rsidRPr="008741E5" w:rsidRDefault="0045404E" w:rsidP="009E039E">
            <w:pPr>
              <w:pStyle w:val="ListParagraph"/>
              <w:numPr>
                <w:ilvl w:val="0"/>
                <w:numId w:val="3"/>
              </w:numPr>
              <w:spacing w:before="30" w:after="30"/>
              <w:ind w:left="522"/>
              <w:rPr>
                <w:sz w:val="20"/>
                <w:szCs w:val="20"/>
              </w:rPr>
            </w:pPr>
            <w:r w:rsidRPr="008741E5">
              <w:rPr>
                <w:sz w:val="20"/>
                <w:szCs w:val="20"/>
              </w:rPr>
              <w:t xml:space="preserve">If no, mark this issue for follow-up and continue to </w:t>
            </w:r>
            <w:r w:rsidR="00D270CC" w:rsidRPr="008741E5">
              <w:rPr>
                <w:sz w:val="20"/>
                <w:szCs w:val="20"/>
              </w:rPr>
              <w:t>Number 2</w:t>
            </w:r>
            <w:r w:rsidRPr="008741E5">
              <w:rPr>
                <w:sz w:val="20"/>
                <w:szCs w:val="20"/>
              </w:rPr>
              <w:t>.</w:t>
            </w:r>
          </w:p>
        </w:tc>
      </w:tr>
      <w:tr w:rsidR="00893001" w:rsidRPr="00F655F3" w:rsidTr="00F655F3">
        <w:tc>
          <w:tcPr>
            <w:tcW w:w="10944" w:type="dxa"/>
            <w:gridSpan w:val="2"/>
            <w:tcBorders>
              <w:left w:val="nil"/>
              <w:right w:val="nil"/>
            </w:tcBorders>
            <w:shd w:val="clear" w:color="auto" w:fill="EEECE1" w:themeFill="background2"/>
            <w:tcMar>
              <w:left w:w="72" w:type="dxa"/>
              <w:right w:w="72" w:type="dxa"/>
            </w:tcMar>
            <w:vAlign w:val="center"/>
          </w:tcPr>
          <w:p w:rsidR="00893001" w:rsidRPr="00F655F3" w:rsidRDefault="00893001" w:rsidP="00DE7F34">
            <w:pPr>
              <w:pStyle w:val="ListParagraph"/>
              <w:numPr>
                <w:ilvl w:val="0"/>
                <w:numId w:val="8"/>
              </w:numPr>
              <w:spacing w:before="30" w:after="30"/>
              <w:ind w:left="252" w:right="-72" w:hanging="270"/>
              <w:rPr>
                <w:color w:val="404040" w:themeColor="text1" w:themeTint="BF"/>
                <w:sz w:val="18"/>
                <w:szCs w:val="18"/>
              </w:rPr>
            </w:pPr>
            <w:r w:rsidRPr="00F655F3">
              <w:rPr>
                <w:b/>
                <w:color w:val="404040" w:themeColor="text1" w:themeTint="BF"/>
                <w:sz w:val="18"/>
                <w:szCs w:val="18"/>
              </w:rPr>
              <w:t xml:space="preserve">Last 4 Digits Social Security Number (Not required for SNAP/TANF) </w:t>
            </w:r>
          </w:p>
        </w:tc>
      </w:tr>
      <w:tr w:rsidR="0045404E" w:rsidRPr="00410233" w:rsidTr="00F655F3">
        <w:tc>
          <w:tcPr>
            <w:tcW w:w="10944" w:type="dxa"/>
            <w:gridSpan w:val="2"/>
            <w:tcBorders>
              <w:left w:val="nil"/>
              <w:right w:val="nil"/>
            </w:tcBorders>
          </w:tcPr>
          <w:p w:rsidR="0045404E" w:rsidRPr="00893001" w:rsidRDefault="0045404E" w:rsidP="00893001">
            <w:pPr>
              <w:rPr>
                <w:i/>
                <w:sz w:val="20"/>
                <w:szCs w:val="20"/>
              </w:rPr>
            </w:pPr>
            <w:r w:rsidRPr="00893001">
              <w:rPr>
                <w:i/>
                <w:sz w:val="20"/>
                <w:szCs w:val="20"/>
              </w:rPr>
              <w:t xml:space="preserve">Have the last 4 digits of adult household member’s </w:t>
            </w:r>
            <w:r w:rsidR="00D270CC" w:rsidRPr="00893001">
              <w:rPr>
                <w:i/>
                <w:sz w:val="20"/>
                <w:szCs w:val="20"/>
              </w:rPr>
              <w:t>S</w:t>
            </w:r>
            <w:r w:rsidRPr="00893001">
              <w:rPr>
                <w:i/>
                <w:sz w:val="20"/>
                <w:szCs w:val="20"/>
              </w:rPr>
              <w:t xml:space="preserve">ocial </w:t>
            </w:r>
            <w:r w:rsidR="00D270CC" w:rsidRPr="00893001">
              <w:rPr>
                <w:i/>
                <w:sz w:val="20"/>
                <w:szCs w:val="20"/>
              </w:rPr>
              <w:t>S</w:t>
            </w:r>
            <w:r w:rsidRPr="00893001">
              <w:rPr>
                <w:i/>
                <w:sz w:val="20"/>
                <w:szCs w:val="20"/>
              </w:rPr>
              <w:t xml:space="preserve">ecurity number been listed or </w:t>
            </w:r>
            <w:r w:rsidR="008741E5" w:rsidRPr="00893001">
              <w:rPr>
                <w:i/>
                <w:sz w:val="20"/>
                <w:szCs w:val="20"/>
              </w:rPr>
              <w:t>is the box for no Social Security number checked</w:t>
            </w:r>
            <w:r w:rsidRPr="00893001">
              <w:rPr>
                <w:i/>
                <w:sz w:val="20"/>
                <w:szCs w:val="20"/>
              </w:rPr>
              <w:t>?</w:t>
            </w:r>
          </w:p>
          <w:p w:rsidR="0045404E" w:rsidRPr="00D270CC" w:rsidRDefault="0045404E" w:rsidP="009E039E">
            <w:pPr>
              <w:pStyle w:val="ListParagraph"/>
              <w:numPr>
                <w:ilvl w:val="0"/>
                <w:numId w:val="3"/>
              </w:numPr>
              <w:spacing w:before="30" w:after="30"/>
              <w:ind w:left="522"/>
              <w:rPr>
                <w:sz w:val="20"/>
                <w:szCs w:val="20"/>
              </w:rPr>
            </w:pPr>
            <w:r w:rsidRPr="00D270CC">
              <w:rPr>
                <w:sz w:val="20"/>
                <w:szCs w:val="20"/>
              </w:rPr>
              <w:t xml:space="preserve">If yes, </w:t>
            </w:r>
            <w:r w:rsidR="00271094">
              <w:rPr>
                <w:sz w:val="20"/>
                <w:szCs w:val="20"/>
              </w:rPr>
              <w:t>continue to Number 3</w:t>
            </w:r>
            <w:r w:rsidRPr="00D270CC">
              <w:rPr>
                <w:sz w:val="20"/>
                <w:szCs w:val="20"/>
              </w:rPr>
              <w:t>.</w:t>
            </w:r>
          </w:p>
          <w:p w:rsidR="0045404E" w:rsidRPr="00410233" w:rsidRDefault="0045404E" w:rsidP="009E039E">
            <w:pPr>
              <w:pStyle w:val="ListParagraph"/>
              <w:numPr>
                <w:ilvl w:val="0"/>
                <w:numId w:val="3"/>
              </w:numPr>
              <w:spacing w:before="30" w:after="30"/>
              <w:ind w:left="522"/>
            </w:pPr>
            <w:r w:rsidRPr="00D270CC">
              <w:rPr>
                <w:sz w:val="20"/>
                <w:szCs w:val="20"/>
              </w:rPr>
              <w:t xml:space="preserve">If no, mark this issue for follow-up and continue to </w:t>
            </w:r>
            <w:r w:rsidR="00D270CC" w:rsidRPr="00D270CC">
              <w:rPr>
                <w:sz w:val="20"/>
                <w:szCs w:val="20"/>
              </w:rPr>
              <w:t>Number 3</w:t>
            </w:r>
            <w:r w:rsidRPr="00D270CC">
              <w:rPr>
                <w:sz w:val="20"/>
                <w:szCs w:val="20"/>
              </w:rPr>
              <w:t>.</w:t>
            </w:r>
          </w:p>
        </w:tc>
      </w:tr>
      <w:tr w:rsidR="00893001" w:rsidRPr="0045404E" w:rsidTr="00F655F3">
        <w:tc>
          <w:tcPr>
            <w:tcW w:w="10944" w:type="dxa"/>
            <w:gridSpan w:val="2"/>
            <w:tcBorders>
              <w:left w:val="nil"/>
              <w:right w:val="nil"/>
            </w:tcBorders>
            <w:shd w:val="clear" w:color="auto" w:fill="EEECE1" w:themeFill="background2"/>
            <w:tcMar>
              <w:left w:w="72" w:type="dxa"/>
              <w:right w:w="72" w:type="dxa"/>
            </w:tcMar>
            <w:vAlign w:val="center"/>
          </w:tcPr>
          <w:p w:rsidR="00893001" w:rsidRPr="00893001" w:rsidRDefault="00893001" w:rsidP="006336C8">
            <w:pPr>
              <w:pStyle w:val="ListParagraph"/>
              <w:numPr>
                <w:ilvl w:val="0"/>
                <w:numId w:val="8"/>
              </w:numPr>
              <w:spacing w:before="30" w:after="30"/>
              <w:ind w:left="252" w:hanging="270"/>
              <w:rPr>
                <w:color w:val="404040" w:themeColor="text1" w:themeTint="BF"/>
                <w:sz w:val="16"/>
                <w:szCs w:val="16"/>
              </w:rPr>
            </w:pPr>
            <w:r w:rsidRPr="00DE7F34">
              <w:rPr>
                <w:b/>
                <w:color w:val="404040" w:themeColor="text1" w:themeTint="BF"/>
                <w:sz w:val="18"/>
                <w:szCs w:val="18"/>
              </w:rPr>
              <w:t>Amount, Frequency, and Source of Current Income</w:t>
            </w:r>
            <w:r w:rsidR="006336C8">
              <w:rPr>
                <w:rStyle w:val="FootnoteReference"/>
                <w:i/>
                <w:sz w:val="20"/>
                <w:szCs w:val="20"/>
              </w:rPr>
              <w:footnoteReference w:id="2"/>
            </w:r>
            <w:r w:rsidR="006336C8">
              <w:rPr>
                <w:i/>
                <w:sz w:val="20"/>
                <w:szCs w:val="20"/>
              </w:rPr>
              <w:t xml:space="preserve"> </w:t>
            </w:r>
            <w:r w:rsidRPr="00DE7F34">
              <w:rPr>
                <w:b/>
                <w:color w:val="404040" w:themeColor="text1" w:themeTint="BF"/>
                <w:sz w:val="18"/>
                <w:szCs w:val="18"/>
              </w:rPr>
              <w:t xml:space="preserve">for All Adults and Children in the Household </w:t>
            </w:r>
          </w:p>
        </w:tc>
      </w:tr>
      <w:tr w:rsidR="005C75DF" w:rsidTr="006336C8">
        <w:trPr>
          <w:trHeight w:val="4607"/>
        </w:trPr>
        <w:tc>
          <w:tcPr>
            <w:tcW w:w="6984" w:type="dxa"/>
            <w:tcBorders>
              <w:left w:val="nil"/>
            </w:tcBorders>
          </w:tcPr>
          <w:p w:rsidR="005C75DF" w:rsidRPr="00ED3A52" w:rsidRDefault="006336C8" w:rsidP="009E039E">
            <w:pPr>
              <w:spacing w:before="30" w:after="30"/>
              <w:rPr>
                <w:i/>
                <w:sz w:val="20"/>
                <w:szCs w:val="20"/>
              </w:rPr>
            </w:pPr>
            <w:r w:rsidRPr="00AC7AC6">
              <w:rPr>
                <w:b/>
                <w:i/>
                <w:color w:val="595959" w:themeColor="text1" w:themeTint="A6"/>
                <w:sz w:val="20"/>
                <w:szCs w:val="20"/>
              </w:rPr>
              <w:t xml:space="preserve">For Adults: </w:t>
            </w:r>
            <w:r w:rsidR="005C75DF" w:rsidRPr="00AC7AC6">
              <w:rPr>
                <w:i/>
                <w:sz w:val="20"/>
                <w:szCs w:val="20"/>
              </w:rPr>
              <w:t>Do a</w:t>
            </w:r>
            <w:r w:rsidR="005C75DF" w:rsidRPr="005C1C43">
              <w:rPr>
                <w:i/>
                <w:sz w:val="20"/>
                <w:szCs w:val="20"/>
              </w:rPr>
              <w:t>ll adult names listed on the application have an indication of income or no income</w:t>
            </w:r>
            <w:r w:rsidR="005C75DF">
              <w:rPr>
                <w:i/>
                <w:sz w:val="20"/>
                <w:szCs w:val="20"/>
              </w:rPr>
              <w:t>?</w:t>
            </w:r>
            <w:r>
              <w:rPr>
                <w:i/>
                <w:sz w:val="20"/>
                <w:szCs w:val="20"/>
              </w:rPr>
              <w:t xml:space="preserve"> </w:t>
            </w:r>
          </w:p>
          <w:p w:rsidR="005C75DF" w:rsidRPr="007F267B" w:rsidRDefault="005C75DF" w:rsidP="009E039E">
            <w:pPr>
              <w:pStyle w:val="ListParagraph"/>
              <w:numPr>
                <w:ilvl w:val="0"/>
                <w:numId w:val="3"/>
              </w:numPr>
              <w:spacing w:before="30" w:after="30"/>
              <w:ind w:left="522"/>
              <w:rPr>
                <w:rFonts w:cs="Arial"/>
                <w:sz w:val="20"/>
                <w:szCs w:val="20"/>
              </w:rPr>
            </w:pPr>
            <w:r>
              <w:rPr>
                <w:sz w:val="20"/>
                <w:szCs w:val="20"/>
              </w:rPr>
              <w:t>If yes, continue to next question in this section</w:t>
            </w:r>
            <w:r w:rsidRPr="00D270CC">
              <w:rPr>
                <w:sz w:val="20"/>
                <w:szCs w:val="20"/>
              </w:rPr>
              <w:t>.</w:t>
            </w:r>
          </w:p>
          <w:p w:rsidR="005C75DF" w:rsidRPr="00ED3A52" w:rsidRDefault="005C75DF" w:rsidP="009E039E">
            <w:pPr>
              <w:pStyle w:val="ListParagraph"/>
              <w:numPr>
                <w:ilvl w:val="0"/>
                <w:numId w:val="3"/>
              </w:numPr>
              <w:spacing w:before="30" w:after="30"/>
              <w:ind w:left="522"/>
              <w:rPr>
                <w:rFonts w:cs="Arial"/>
                <w:sz w:val="20"/>
                <w:szCs w:val="20"/>
              </w:rPr>
            </w:pPr>
            <w:r>
              <w:rPr>
                <w:sz w:val="20"/>
                <w:szCs w:val="20"/>
              </w:rPr>
              <w:t>If no, mark this issue for follow-up and continue to the next question in this section.</w:t>
            </w:r>
          </w:p>
          <w:p w:rsidR="005C75DF" w:rsidRDefault="006336C8" w:rsidP="009E039E">
            <w:pPr>
              <w:spacing w:before="30" w:after="30"/>
              <w:rPr>
                <w:i/>
                <w:sz w:val="20"/>
                <w:szCs w:val="20"/>
              </w:rPr>
            </w:pPr>
            <w:r w:rsidRPr="00AC7AC6">
              <w:rPr>
                <w:b/>
                <w:i/>
                <w:color w:val="595959" w:themeColor="text1" w:themeTint="A6"/>
                <w:sz w:val="20"/>
                <w:szCs w:val="20"/>
              </w:rPr>
              <w:t xml:space="preserve">For Students: </w:t>
            </w:r>
            <w:r w:rsidR="005C75DF" w:rsidRPr="00AC7AC6">
              <w:rPr>
                <w:i/>
                <w:sz w:val="20"/>
                <w:szCs w:val="20"/>
              </w:rPr>
              <w:t>Doe</w:t>
            </w:r>
            <w:r w:rsidR="005C75DF">
              <w:rPr>
                <w:i/>
                <w:sz w:val="20"/>
                <w:szCs w:val="20"/>
              </w:rPr>
              <w:t xml:space="preserve">s the application </w:t>
            </w:r>
            <w:r w:rsidR="00586CAB">
              <w:rPr>
                <w:i/>
                <w:sz w:val="20"/>
                <w:szCs w:val="20"/>
              </w:rPr>
              <w:t>have</w:t>
            </w:r>
            <w:r w:rsidR="005C75DF">
              <w:rPr>
                <w:i/>
                <w:sz w:val="20"/>
                <w:szCs w:val="20"/>
              </w:rPr>
              <w:t xml:space="preserve"> combined income for all children in the household?</w:t>
            </w:r>
          </w:p>
          <w:p w:rsidR="005C75DF" w:rsidRPr="00372CAA" w:rsidRDefault="005C75DF" w:rsidP="009E039E">
            <w:pPr>
              <w:pStyle w:val="ListParagraph"/>
              <w:numPr>
                <w:ilvl w:val="0"/>
                <w:numId w:val="3"/>
              </w:numPr>
              <w:spacing w:before="30" w:after="30"/>
              <w:ind w:left="522"/>
              <w:rPr>
                <w:sz w:val="20"/>
                <w:szCs w:val="20"/>
              </w:rPr>
            </w:pPr>
            <w:r w:rsidRPr="00372CAA">
              <w:rPr>
                <w:sz w:val="20"/>
                <w:szCs w:val="20"/>
              </w:rPr>
              <w:t>If yes, continue to the next question in this section.</w:t>
            </w:r>
          </w:p>
          <w:p w:rsidR="005C75DF" w:rsidRPr="00372CAA" w:rsidRDefault="005C75DF" w:rsidP="009E039E">
            <w:pPr>
              <w:pStyle w:val="ListParagraph"/>
              <w:numPr>
                <w:ilvl w:val="0"/>
                <w:numId w:val="3"/>
              </w:numPr>
              <w:spacing w:before="30" w:after="30"/>
              <w:ind w:left="522"/>
              <w:rPr>
                <w:sz w:val="20"/>
                <w:szCs w:val="20"/>
              </w:rPr>
            </w:pPr>
            <w:r w:rsidRPr="00372CAA">
              <w:rPr>
                <w:sz w:val="20"/>
                <w:szCs w:val="20"/>
              </w:rPr>
              <w:t>If no, continue to the next question in this section.</w:t>
            </w:r>
          </w:p>
          <w:p w:rsidR="005C75DF" w:rsidRPr="00372CAA" w:rsidRDefault="006336C8" w:rsidP="009E039E">
            <w:pPr>
              <w:spacing w:before="30" w:after="30"/>
              <w:rPr>
                <w:i/>
                <w:sz w:val="20"/>
                <w:szCs w:val="20"/>
              </w:rPr>
            </w:pPr>
            <w:r w:rsidRPr="00AC7AC6">
              <w:rPr>
                <w:b/>
                <w:i/>
                <w:color w:val="595959" w:themeColor="text1" w:themeTint="A6"/>
                <w:sz w:val="20"/>
                <w:szCs w:val="20"/>
              </w:rPr>
              <w:t xml:space="preserve">For Adults and Students: </w:t>
            </w:r>
            <w:r w:rsidR="005C75DF" w:rsidRPr="00AC7AC6">
              <w:rPr>
                <w:i/>
                <w:sz w:val="20"/>
                <w:szCs w:val="20"/>
              </w:rPr>
              <w:t xml:space="preserve">Is </w:t>
            </w:r>
            <w:r w:rsidR="005C75DF" w:rsidRPr="00372CAA">
              <w:rPr>
                <w:i/>
                <w:sz w:val="20"/>
                <w:szCs w:val="20"/>
              </w:rPr>
              <w:t>the income frequency reported for all incomes</w:t>
            </w:r>
            <w:r>
              <w:rPr>
                <w:i/>
                <w:sz w:val="20"/>
                <w:szCs w:val="20"/>
              </w:rPr>
              <w:t xml:space="preserve"> </w:t>
            </w:r>
            <w:r w:rsidR="005C75DF" w:rsidRPr="00372CAA">
              <w:rPr>
                <w:i/>
                <w:sz w:val="20"/>
                <w:szCs w:val="20"/>
              </w:rPr>
              <w:t xml:space="preserve">on the application? </w:t>
            </w:r>
          </w:p>
          <w:p w:rsidR="005C75DF" w:rsidRPr="00D270CC" w:rsidRDefault="005C75DF" w:rsidP="009E039E">
            <w:pPr>
              <w:pStyle w:val="ListParagraph"/>
              <w:numPr>
                <w:ilvl w:val="0"/>
                <w:numId w:val="3"/>
              </w:numPr>
              <w:spacing w:before="30" w:after="30"/>
              <w:ind w:left="522"/>
              <w:rPr>
                <w:sz w:val="20"/>
                <w:szCs w:val="20"/>
              </w:rPr>
            </w:pPr>
            <w:r w:rsidRPr="00D270CC">
              <w:rPr>
                <w:sz w:val="20"/>
                <w:szCs w:val="20"/>
              </w:rPr>
              <w:t>If yes and all amounts are reported in the same frequency, calculate total household income</w:t>
            </w:r>
            <w:r>
              <w:rPr>
                <w:sz w:val="20"/>
                <w:szCs w:val="20"/>
              </w:rPr>
              <w:t>, and continue to Question 4.</w:t>
            </w:r>
          </w:p>
          <w:p w:rsidR="005C75DF" w:rsidRPr="00474407" w:rsidRDefault="00586CAB" w:rsidP="009E039E">
            <w:pPr>
              <w:pStyle w:val="ListParagraph"/>
              <w:numPr>
                <w:ilvl w:val="0"/>
                <w:numId w:val="3"/>
              </w:numPr>
              <w:spacing w:before="30" w:after="30"/>
              <w:ind w:left="522"/>
              <w:rPr>
                <w:rFonts w:cs="Arial"/>
                <w:sz w:val="20"/>
                <w:szCs w:val="20"/>
              </w:rPr>
            </w:pPr>
            <w:r>
              <w:rPr>
                <w:sz w:val="20"/>
                <w:szCs w:val="20"/>
              </w:rPr>
              <w:t>If</w:t>
            </w:r>
            <w:r w:rsidRPr="00AC7AC6">
              <w:rPr>
                <w:sz w:val="20"/>
                <w:szCs w:val="20"/>
              </w:rPr>
              <w:t xml:space="preserve"> yes and amounts are reported in different frequencies, </w:t>
            </w:r>
            <w:r w:rsidR="005C75DF" w:rsidRPr="00AC7AC6">
              <w:rPr>
                <w:sz w:val="20"/>
                <w:szCs w:val="20"/>
              </w:rPr>
              <w:t>use the conversion chart to calculate yearly income</w:t>
            </w:r>
            <w:r w:rsidRPr="00AC7AC6">
              <w:rPr>
                <w:sz w:val="20"/>
                <w:szCs w:val="20"/>
              </w:rPr>
              <w:t>. Then, c</w:t>
            </w:r>
            <w:r w:rsidR="005C75DF" w:rsidRPr="00AC7AC6">
              <w:rPr>
                <w:sz w:val="20"/>
                <w:szCs w:val="20"/>
              </w:rPr>
              <w:t>al</w:t>
            </w:r>
            <w:r w:rsidR="005C75DF">
              <w:rPr>
                <w:sz w:val="20"/>
                <w:szCs w:val="20"/>
              </w:rPr>
              <w:t>culate</w:t>
            </w:r>
            <w:r>
              <w:rPr>
                <w:sz w:val="20"/>
                <w:szCs w:val="20"/>
              </w:rPr>
              <w:t xml:space="preserve"> the</w:t>
            </w:r>
            <w:r w:rsidR="005C75DF">
              <w:rPr>
                <w:sz w:val="20"/>
                <w:szCs w:val="20"/>
              </w:rPr>
              <w:t xml:space="preserve"> total household income, and continue to Question 4</w:t>
            </w:r>
            <w:r w:rsidR="005C75DF" w:rsidRPr="00D270CC">
              <w:rPr>
                <w:sz w:val="20"/>
                <w:szCs w:val="20"/>
              </w:rPr>
              <w:t>.</w:t>
            </w:r>
          </w:p>
          <w:p w:rsidR="005C75DF" w:rsidRPr="00BB496C" w:rsidRDefault="005C75DF" w:rsidP="009E039E">
            <w:pPr>
              <w:pStyle w:val="ListParagraph"/>
              <w:numPr>
                <w:ilvl w:val="0"/>
                <w:numId w:val="3"/>
              </w:numPr>
              <w:spacing w:before="30" w:after="30"/>
              <w:ind w:left="522"/>
              <w:rPr>
                <w:rFonts w:cs="Arial"/>
                <w:sz w:val="20"/>
                <w:szCs w:val="20"/>
              </w:rPr>
            </w:pPr>
            <w:r w:rsidRPr="00D270CC">
              <w:rPr>
                <w:sz w:val="20"/>
                <w:szCs w:val="20"/>
              </w:rPr>
              <w:t>If no, mark this issue for follow-up</w:t>
            </w:r>
            <w:r>
              <w:rPr>
                <w:sz w:val="20"/>
                <w:szCs w:val="20"/>
              </w:rPr>
              <w:t xml:space="preserve"> and continue to Question 4</w:t>
            </w:r>
            <w:r w:rsidRPr="00D270CC">
              <w:rPr>
                <w:sz w:val="20"/>
                <w:szCs w:val="20"/>
              </w:rPr>
              <w:t>.</w:t>
            </w:r>
          </w:p>
        </w:tc>
        <w:tc>
          <w:tcPr>
            <w:tcW w:w="3960" w:type="dxa"/>
            <w:shd w:val="clear" w:color="auto" w:fill="F2F2F2" w:themeFill="background1" w:themeFillShade="F2"/>
            <w:vAlign w:val="center"/>
          </w:tcPr>
          <w:p w:rsidR="005C75DF" w:rsidRPr="00271094" w:rsidRDefault="005C75DF" w:rsidP="009E039E">
            <w:pPr>
              <w:spacing w:before="30" w:after="30"/>
              <w:rPr>
                <w:b/>
                <w:color w:val="404040" w:themeColor="text1" w:themeTint="BF"/>
                <w:sz w:val="16"/>
                <w:szCs w:val="16"/>
              </w:rPr>
            </w:pPr>
            <w:r>
              <w:rPr>
                <w:b/>
                <w:color w:val="404040" w:themeColor="text1" w:themeTint="BF"/>
                <w:sz w:val="16"/>
                <w:szCs w:val="16"/>
              </w:rPr>
              <w:t>Guidance on Calculating Income</w:t>
            </w:r>
          </w:p>
          <w:p w:rsidR="005C75DF" w:rsidRPr="00DF4B8B" w:rsidRDefault="00586CAB" w:rsidP="009E039E">
            <w:pPr>
              <w:spacing w:before="30" w:after="30"/>
              <w:rPr>
                <w:color w:val="404040" w:themeColor="text1" w:themeTint="BF"/>
                <w:sz w:val="18"/>
                <w:szCs w:val="18"/>
              </w:rPr>
            </w:pPr>
            <w:r>
              <w:rPr>
                <w:color w:val="404040" w:themeColor="text1" w:themeTint="BF"/>
                <w:sz w:val="18"/>
                <w:szCs w:val="18"/>
              </w:rPr>
              <w:t>M</w:t>
            </w:r>
            <w:r w:rsidR="005C75DF" w:rsidRPr="00DF4B8B">
              <w:rPr>
                <w:color w:val="404040" w:themeColor="text1" w:themeTint="BF"/>
                <w:sz w:val="18"/>
                <w:szCs w:val="18"/>
              </w:rPr>
              <w:t>on</w:t>
            </w:r>
            <w:r>
              <w:rPr>
                <w:color w:val="404040" w:themeColor="text1" w:themeTint="BF"/>
                <w:sz w:val="18"/>
                <w:szCs w:val="18"/>
              </w:rPr>
              <w:t>thly, bi-weekly, or weekly</w:t>
            </w:r>
            <w:r w:rsidR="005C75DF" w:rsidRPr="00DF4B8B">
              <w:rPr>
                <w:color w:val="404040" w:themeColor="text1" w:themeTint="BF"/>
                <w:sz w:val="18"/>
                <w:szCs w:val="18"/>
              </w:rPr>
              <w:t xml:space="preserve"> current income</w:t>
            </w:r>
            <w:r>
              <w:rPr>
                <w:color w:val="404040" w:themeColor="text1" w:themeTint="BF"/>
                <w:sz w:val="18"/>
                <w:szCs w:val="18"/>
              </w:rPr>
              <w:t xml:space="preserve"> </w:t>
            </w:r>
            <w:r w:rsidRPr="00AC7AC6">
              <w:rPr>
                <w:color w:val="404040" w:themeColor="text1" w:themeTint="BF"/>
                <w:sz w:val="18"/>
                <w:szCs w:val="18"/>
              </w:rPr>
              <w:t>must</w:t>
            </w:r>
            <w:r w:rsidR="005C75DF" w:rsidRPr="00AC7AC6">
              <w:rPr>
                <w:color w:val="404040" w:themeColor="text1" w:themeTint="BF"/>
                <w:sz w:val="18"/>
                <w:szCs w:val="18"/>
              </w:rPr>
              <w:t xml:space="preserve"> include</w:t>
            </w:r>
            <w:r w:rsidRPr="00AC7AC6">
              <w:rPr>
                <w:color w:val="404040" w:themeColor="text1" w:themeTint="BF"/>
                <w:sz w:val="18"/>
                <w:szCs w:val="18"/>
              </w:rPr>
              <w:t xml:space="preserve"> the following:</w:t>
            </w:r>
          </w:p>
          <w:p w:rsidR="005C75DF" w:rsidRDefault="005C75DF" w:rsidP="009E039E">
            <w:pPr>
              <w:pStyle w:val="Default"/>
              <w:numPr>
                <w:ilvl w:val="0"/>
                <w:numId w:val="2"/>
              </w:numPr>
              <w:tabs>
                <w:tab w:val="left" w:pos="360"/>
              </w:tabs>
              <w:spacing w:before="30" w:after="30"/>
              <w:ind w:left="360" w:hanging="270"/>
              <w:rPr>
                <w:rFonts w:cs="Arial"/>
                <w:color w:val="404040" w:themeColor="text1" w:themeTint="BF"/>
                <w:sz w:val="18"/>
                <w:szCs w:val="18"/>
              </w:rPr>
            </w:pPr>
            <w:r w:rsidRPr="00AC7AC6">
              <w:rPr>
                <w:rFonts w:cs="Arial"/>
                <w:color w:val="404040" w:themeColor="text1" w:themeTint="BF"/>
                <w:sz w:val="18"/>
                <w:szCs w:val="18"/>
              </w:rPr>
              <w:t xml:space="preserve">amount </w:t>
            </w:r>
            <w:r w:rsidR="00586CAB" w:rsidRPr="00AC7AC6">
              <w:rPr>
                <w:rFonts w:cs="Arial"/>
                <w:color w:val="404040" w:themeColor="text1" w:themeTint="BF"/>
                <w:sz w:val="18"/>
                <w:szCs w:val="18"/>
              </w:rPr>
              <w:t xml:space="preserve">earned or </w:t>
            </w:r>
            <w:r w:rsidRPr="00AC7AC6">
              <w:rPr>
                <w:rFonts w:cs="Arial"/>
                <w:color w:val="404040" w:themeColor="text1" w:themeTint="BF"/>
                <w:sz w:val="18"/>
                <w:szCs w:val="18"/>
              </w:rPr>
              <w:t>to b</w:t>
            </w:r>
            <w:r w:rsidRPr="00DF4B8B">
              <w:rPr>
                <w:rFonts w:cs="Arial"/>
                <w:color w:val="404040" w:themeColor="text1" w:themeTint="BF"/>
                <w:sz w:val="18"/>
                <w:szCs w:val="18"/>
              </w:rPr>
              <w:t xml:space="preserve">e earned in the current month; </w:t>
            </w:r>
          </w:p>
          <w:p w:rsidR="005C75DF" w:rsidRPr="00DF4B8B" w:rsidRDefault="005C75DF" w:rsidP="009E039E">
            <w:pPr>
              <w:pStyle w:val="Default"/>
              <w:numPr>
                <w:ilvl w:val="0"/>
                <w:numId w:val="2"/>
              </w:numPr>
              <w:tabs>
                <w:tab w:val="left" w:pos="360"/>
              </w:tabs>
              <w:spacing w:before="30" w:after="30"/>
              <w:ind w:left="360" w:hanging="270"/>
              <w:rPr>
                <w:rFonts w:cs="Arial"/>
                <w:color w:val="404040" w:themeColor="text1" w:themeTint="BF"/>
                <w:sz w:val="18"/>
                <w:szCs w:val="18"/>
              </w:rPr>
            </w:pPr>
            <w:r w:rsidRPr="00DF4B8B">
              <w:rPr>
                <w:rFonts w:cs="Arial"/>
                <w:color w:val="404040" w:themeColor="text1" w:themeTint="BF"/>
                <w:sz w:val="18"/>
                <w:szCs w:val="18"/>
              </w:rPr>
              <w:t>amount projected for the month for which the household school meal application is completed; or</w:t>
            </w:r>
          </w:p>
          <w:p w:rsidR="005C75DF" w:rsidRPr="00DF4B8B" w:rsidRDefault="005C75DF" w:rsidP="009E039E">
            <w:pPr>
              <w:pStyle w:val="Default"/>
              <w:numPr>
                <w:ilvl w:val="0"/>
                <w:numId w:val="2"/>
              </w:numPr>
              <w:tabs>
                <w:tab w:val="left" w:pos="360"/>
              </w:tabs>
              <w:spacing w:before="30" w:after="30"/>
              <w:ind w:left="360" w:hanging="270"/>
              <w:rPr>
                <w:rFonts w:cs="Arial"/>
                <w:color w:val="404040" w:themeColor="text1" w:themeTint="BF"/>
                <w:sz w:val="18"/>
                <w:szCs w:val="18"/>
              </w:rPr>
            </w:pPr>
            <w:r w:rsidRPr="00DF4B8B">
              <w:rPr>
                <w:rFonts w:cs="Arial"/>
                <w:color w:val="404040" w:themeColor="text1" w:themeTint="BF"/>
                <w:sz w:val="18"/>
                <w:szCs w:val="18"/>
              </w:rPr>
              <w:t>month prior to the filling out the household school meal application.</w:t>
            </w:r>
          </w:p>
          <w:p w:rsidR="005C75DF" w:rsidRPr="007F267B" w:rsidRDefault="005C75DF" w:rsidP="009E039E">
            <w:pPr>
              <w:pStyle w:val="Pa0"/>
              <w:tabs>
                <w:tab w:val="left" w:pos="432"/>
              </w:tabs>
              <w:spacing w:before="30" w:after="30" w:line="240" w:lineRule="auto"/>
              <w:rPr>
                <w:rFonts w:cs="Arial"/>
                <w:color w:val="404040" w:themeColor="text1" w:themeTint="BF"/>
                <w:sz w:val="18"/>
                <w:szCs w:val="18"/>
              </w:rPr>
            </w:pPr>
            <w:r w:rsidRPr="00DF4B8B">
              <w:rPr>
                <w:rFonts w:cs="Arial"/>
                <w:color w:val="404040" w:themeColor="text1" w:themeTint="BF"/>
                <w:sz w:val="18"/>
                <w:szCs w:val="18"/>
              </w:rPr>
              <w:t>If yearly, curr</w:t>
            </w:r>
            <w:r>
              <w:rPr>
                <w:rFonts w:cs="Arial"/>
                <w:color w:val="404040" w:themeColor="text1" w:themeTint="BF"/>
                <w:sz w:val="18"/>
                <w:szCs w:val="18"/>
              </w:rPr>
              <w:t>ent income is the gross amount reported without deductions. If yearly and self-employed, the amount reported is net income.</w:t>
            </w:r>
          </w:p>
          <w:p w:rsidR="005C75DF" w:rsidRPr="003661D3" w:rsidRDefault="005C75DF" w:rsidP="003878B6">
            <w:pPr>
              <w:pStyle w:val="Default"/>
              <w:spacing w:before="60" w:after="30"/>
              <w:rPr>
                <w:b/>
                <w:color w:val="404040" w:themeColor="text1" w:themeTint="BF"/>
                <w:sz w:val="16"/>
                <w:szCs w:val="16"/>
              </w:rPr>
            </w:pPr>
            <w:r w:rsidRPr="003661D3">
              <w:rPr>
                <w:b/>
                <w:color w:val="404040" w:themeColor="text1" w:themeTint="BF"/>
                <w:sz w:val="16"/>
                <w:szCs w:val="16"/>
              </w:rPr>
              <w:t xml:space="preserve">Conversion </w:t>
            </w:r>
            <w:r>
              <w:rPr>
                <w:b/>
                <w:color w:val="404040" w:themeColor="text1" w:themeTint="BF"/>
                <w:sz w:val="16"/>
                <w:szCs w:val="16"/>
              </w:rPr>
              <w:t>Amounts</w:t>
            </w:r>
          </w:p>
          <w:p w:rsidR="005C75DF" w:rsidRPr="005C75DF" w:rsidRDefault="005C75DF" w:rsidP="009E039E">
            <w:pPr>
              <w:pStyle w:val="Default"/>
              <w:numPr>
                <w:ilvl w:val="0"/>
                <w:numId w:val="2"/>
              </w:numPr>
              <w:tabs>
                <w:tab w:val="left" w:pos="360"/>
              </w:tabs>
              <w:spacing w:before="30" w:after="30"/>
              <w:ind w:left="360" w:hanging="270"/>
              <w:rPr>
                <w:rFonts w:cs="Arial"/>
                <w:color w:val="404040" w:themeColor="text1" w:themeTint="BF"/>
                <w:sz w:val="18"/>
                <w:szCs w:val="18"/>
              </w:rPr>
            </w:pPr>
            <w:r w:rsidRPr="003661D3">
              <w:rPr>
                <w:color w:val="404040" w:themeColor="text1" w:themeTint="BF"/>
                <w:sz w:val="18"/>
                <w:szCs w:val="18"/>
              </w:rPr>
              <w:t>W</w:t>
            </w:r>
            <w:r w:rsidRPr="005C75DF">
              <w:rPr>
                <w:rFonts w:cs="Arial"/>
                <w:color w:val="404040" w:themeColor="text1" w:themeTint="BF"/>
                <w:sz w:val="18"/>
                <w:szCs w:val="18"/>
              </w:rPr>
              <w:t>eekly amount times 52</w:t>
            </w:r>
          </w:p>
          <w:p w:rsidR="005C75DF" w:rsidRPr="005C75DF" w:rsidRDefault="005C75DF" w:rsidP="009E039E">
            <w:pPr>
              <w:pStyle w:val="Default"/>
              <w:numPr>
                <w:ilvl w:val="0"/>
                <w:numId w:val="2"/>
              </w:numPr>
              <w:tabs>
                <w:tab w:val="left" w:pos="360"/>
              </w:tabs>
              <w:spacing w:before="30" w:after="30"/>
              <w:ind w:left="360" w:hanging="270"/>
              <w:rPr>
                <w:rFonts w:cs="Arial"/>
                <w:color w:val="404040" w:themeColor="text1" w:themeTint="BF"/>
                <w:sz w:val="18"/>
                <w:szCs w:val="18"/>
              </w:rPr>
            </w:pPr>
            <w:r>
              <w:rPr>
                <w:rFonts w:cs="Arial"/>
                <w:color w:val="404040" w:themeColor="text1" w:themeTint="BF"/>
                <w:sz w:val="18"/>
                <w:szCs w:val="18"/>
              </w:rPr>
              <w:t>B</w:t>
            </w:r>
            <w:r w:rsidRPr="005C75DF">
              <w:rPr>
                <w:rFonts w:cs="Arial"/>
                <w:color w:val="404040" w:themeColor="text1" w:themeTint="BF"/>
                <w:sz w:val="18"/>
                <w:szCs w:val="18"/>
              </w:rPr>
              <w:t>i-weekly/ every 2 weeks amount times</w:t>
            </w:r>
            <w:r w:rsidRPr="009E039E">
              <w:rPr>
                <w:rFonts w:cs="Arial"/>
                <w:color w:val="404040" w:themeColor="text1" w:themeTint="BF"/>
                <w:sz w:val="14"/>
                <w:szCs w:val="18"/>
              </w:rPr>
              <w:t xml:space="preserve"> </w:t>
            </w:r>
            <w:r w:rsidRPr="005C75DF">
              <w:rPr>
                <w:rFonts w:cs="Arial"/>
                <w:color w:val="404040" w:themeColor="text1" w:themeTint="BF"/>
                <w:sz w:val="18"/>
                <w:szCs w:val="18"/>
              </w:rPr>
              <w:t>26</w:t>
            </w:r>
          </w:p>
          <w:p w:rsidR="00F655F3" w:rsidRPr="006336C8" w:rsidRDefault="005C75DF" w:rsidP="00F655F3">
            <w:pPr>
              <w:pStyle w:val="Default"/>
              <w:numPr>
                <w:ilvl w:val="0"/>
                <w:numId w:val="2"/>
              </w:numPr>
              <w:tabs>
                <w:tab w:val="left" w:pos="360"/>
              </w:tabs>
              <w:spacing w:before="30" w:after="30"/>
              <w:ind w:left="360" w:hanging="270"/>
              <w:rPr>
                <w:color w:val="404040" w:themeColor="text1" w:themeTint="BF"/>
                <w:sz w:val="18"/>
                <w:szCs w:val="18"/>
              </w:rPr>
            </w:pPr>
            <w:r>
              <w:rPr>
                <w:rFonts w:cs="Arial"/>
                <w:color w:val="404040" w:themeColor="text1" w:themeTint="BF"/>
                <w:sz w:val="18"/>
                <w:szCs w:val="18"/>
              </w:rPr>
              <w:t>M</w:t>
            </w:r>
            <w:r w:rsidRPr="005C75DF">
              <w:rPr>
                <w:rFonts w:cs="Arial"/>
                <w:color w:val="404040" w:themeColor="text1" w:themeTint="BF"/>
                <w:sz w:val="18"/>
                <w:szCs w:val="18"/>
              </w:rPr>
              <w:t>onthly amou</w:t>
            </w:r>
            <w:r>
              <w:rPr>
                <w:rFonts w:cs="Arial"/>
                <w:color w:val="404040" w:themeColor="text1" w:themeTint="BF"/>
                <w:sz w:val="18"/>
                <w:szCs w:val="18"/>
              </w:rPr>
              <w:t>nt times 12</w:t>
            </w:r>
          </w:p>
        </w:tc>
      </w:tr>
      <w:tr w:rsidR="00893001" w:rsidRPr="0045404E" w:rsidTr="00F655F3">
        <w:tc>
          <w:tcPr>
            <w:tcW w:w="10944" w:type="dxa"/>
            <w:gridSpan w:val="2"/>
            <w:tcBorders>
              <w:left w:val="nil"/>
            </w:tcBorders>
            <w:shd w:val="clear" w:color="auto" w:fill="EEECE1" w:themeFill="background2"/>
            <w:tcMar>
              <w:left w:w="72" w:type="dxa"/>
              <w:right w:w="72" w:type="dxa"/>
            </w:tcMar>
            <w:vAlign w:val="center"/>
          </w:tcPr>
          <w:p w:rsidR="00893001" w:rsidRPr="00893001" w:rsidRDefault="00893001" w:rsidP="00DE7F34">
            <w:pPr>
              <w:pStyle w:val="ListParagraph"/>
              <w:numPr>
                <w:ilvl w:val="0"/>
                <w:numId w:val="8"/>
              </w:numPr>
              <w:spacing w:before="30" w:after="30"/>
              <w:ind w:left="252" w:hanging="270"/>
              <w:rPr>
                <w:color w:val="404040" w:themeColor="text1" w:themeTint="BF"/>
                <w:sz w:val="16"/>
                <w:szCs w:val="16"/>
              </w:rPr>
            </w:pPr>
            <w:r w:rsidRPr="00DE7F34">
              <w:rPr>
                <w:b/>
                <w:color w:val="404040" w:themeColor="text1" w:themeTint="BF"/>
                <w:sz w:val="18"/>
                <w:szCs w:val="18"/>
              </w:rPr>
              <w:t xml:space="preserve">Signature of Adult Attesting to the Accuracy </w:t>
            </w:r>
          </w:p>
        </w:tc>
      </w:tr>
      <w:tr w:rsidR="00BB496C" w:rsidRPr="000D6FB7" w:rsidTr="00F655F3">
        <w:trPr>
          <w:trHeight w:val="900"/>
        </w:trPr>
        <w:tc>
          <w:tcPr>
            <w:tcW w:w="10944" w:type="dxa"/>
            <w:gridSpan w:val="2"/>
            <w:tcBorders>
              <w:left w:val="nil"/>
              <w:right w:val="nil"/>
            </w:tcBorders>
          </w:tcPr>
          <w:p w:rsidR="00BB496C" w:rsidRPr="000D6FB7" w:rsidRDefault="00BB496C" w:rsidP="009E039E">
            <w:pPr>
              <w:spacing w:before="30" w:after="30"/>
              <w:rPr>
                <w:i/>
                <w:sz w:val="20"/>
                <w:szCs w:val="20"/>
              </w:rPr>
            </w:pPr>
            <w:r w:rsidRPr="000D6FB7">
              <w:rPr>
                <w:i/>
                <w:sz w:val="20"/>
                <w:szCs w:val="20"/>
              </w:rPr>
              <w:t>Does an adult in the household sign the application</w:t>
            </w:r>
            <w:r>
              <w:rPr>
                <w:i/>
                <w:sz w:val="20"/>
                <w:szCs w:val="20"/>
              </w:rPr>
              <w:t xml:space="preserve"> </w:t>
            </w:r>
            <w:r w:rsidRPr="003661D3">
              <w:rPr>
                <w:i/>
                <w:sz w:val="20"/>
                <w:szCs w:val="20"/>
                <w:u w:val="single"/>
              </w:rPr>
              <w:t>and</w:t>
            </w:r>
            <w:r>
              <w:rPr>
                <w:i/>
                <w:sz w:val="20"/>
                <w:szCs w:val="20"/>
              </w:rPr>
              <w:t xml:space="preserve"> is the adult listed as a household member</w:t>
            </w:r>
            <w:r w:rsidRPr="000D6FB7">
              <w:rPr>
                <w:i/>
                <w:sz w:val="20"/>
                <w:szCs w:val="20"/>
              </w:rPr>
              <w:t>?</w:t>
            </w:r>
          </w:p>
          <w:p w:rsidR="00BB496C" w:rsidRPr="00D270CC" w:rsidRDefault="00BB496C" w:rsidP="009E039E">
            <w:pPr>
              <w:pStyle w:val="ListParagraph"/>
              <w:numPr>
                <w:ilvl w:val="0"/>
                <w:numId w:val="3"/>
              </w:numPr>
              <w:spacing w:before="30" w:after="30"/>
              <w:ind w:left="522"/>
              <w:rPr>
                <w:sz w:val="20"/>
                <w:szCs w:val="20"/>
              </w:rPr>
            </w:pPr>
            <w:r w:rsidRPr="00D270CC">
              <w:rPr>
                <w:sz w:val="20"/>
                <w:szCs w:val="20"/>
              </w:rPr>
              <w:t xml:space="preserve">If yes, </w:t>
            </w:r>
            <w:r>
              <w:rPr>
                <w:sz w:val="20"/>
                <w:szCs w:val="20"/>
              </w:rPr>
              <w:t>continue</w:t>
            </w:r>
            <w:r w:rsidRPr="00D270CC">
              <w:rPr>
                <w:sz w:val="20"/>
                <w:szCs w:val="20"/>
              </w:rPr>
              <w:t xml:space="preserve"> to Number 5</w:t>
            </w:r>
            <w:r>
              <w:rPr>
                <w:sz w:val="20"/>
                <w:szCs w:val="20"/>
              </w:rPr>
              <w:t>.</w:t>
            </w:r>
          </w:p>
          <w:p w:rsidR="00BB496C" w:rsidRPr="000D6FB7" w:rsidRDefault="00BB496C" w:rsidP="009E039E">
            <w:pPr>
              <w:pStyle w:val="ListParagraph"/>
              <w:numPr>
                <w:ilvl w:val="0"/>
                <w:numId w:val="3"/>
              </w:numPr>
              <w:spacing w:before="30" w:after="30"/>
              <w:ind w:left="522"/>
              <w:rPr>
                <w:sz w:val="20"/>
                <w:szCs w:val="20"/>
              </w:rPr>
            </w:pPr>
            <w:r w:rsidRPr="00D270CC">
              <w:rPr>
                <w:sz w:val="20"/>
                <w:szCs w:val="20"/>
              </w:rPr>
              <w:t xml:space="preserve">If no, mark this issue for follow-up and continue to </w:t>
            </w:r>
            <w:r>
              <w:rPr>
                <w:sz w:val="20"/>
                <w:szCs w:val="20"/>
              </w:rPr>
              <w:t>Number 5</w:t>
            </w:r>
            <w:r w:rsidRPr="00D270CC">
              <w:rPr>
                <w:sz w:val="20"/>
                <w:szCs w:val="20"/>
              </w:rPr>
              <w:t xml:space="preserve">. </w:t>
            </w:r>
          </w:p>
        </w:tc>
      </w:tr>
      <w:tr w:rsidR="00893001" w:rsidRPr="0045404E" w:rsidTr="00F655F3">
        <w:tc>
          <w:tcPr>
            <w:tcW w:w="10944" w:type="dxa"/>
            <w:gridSpan w:val="2"/>
            <w:tcBorders>
              <w:left w:val="nil"/>
              <w:right w:val="nil"/>
            </w:tcBorders>
            <w:shd w:val="clear" w:color="auto" w:fill="EEECE1" w:themeFill="background2"/>
            <w:tcMar>
              <w:left w:w="72" w:type="dxa"/>
              <w:right w:w="72" w:type="dxa"/>
            </w:tcMar>
          </w:tcPr>
          <w:p w:rsidR="00893001" w:rsidRPr="00F655F3" w:rsidRDefault="00893001" w:rsidP="00893001">
            <w:pPr>
              <w:pStyle w:val="ListParagraph"/>
              <w:numPr>
                <w:ilvl w:val="0"/>
                <w:numId w:val="8"/>
              </w:numPr>
              <w:spacing w:before="30" w:after="30"/>
              <w:ind w:left="252" w:hanging="270"/>
              <w:rPr>
                <w:color w:val="404040" w:themeColor="text1" w:themeTint="BF"/>
                <w:sz w:val="20"/>
                <w:szCs w:val="20"/>
              </w:rPr>
            </w:pPr>
            <w:r w:rsidRPr="00893001">
              <w:rPr>
                <w:b/>
                <w:color w:val="404040" w:themeColor="text1" w:themeTint="BF"/>
                <w:sz w:val="20"/>
                <w:szCs w:val="20"/>
              </w:rPr>
              <w:t xml:space="preserve">Eligibility Determination </w:t>
            </w:r>
          </w:p>
          <w:p w:rsidR="00893001" w:rsidRPr="00C278F3" w:rsidRDefault="00893001" w:rsidP="00C278F3">
            <w:pPr>
              <w:spacing w:before="30" w:after="30"/>
              <w:ind w:left="252"/>
              <w:rPr>
                <w:sz w:val="20"/>
                <w:szCs w:val="20"/>
              </w:rPr>
            </w:pPr>
            <w:r w:rsidRPr="00C278F3">
              <w:rPr>
                <w:sz w:val="20"/>
                <w:szCs w:val="20"/>
              </w:rPr>
              <w:t xml:space="preserve">If there are any follow-up issues, address those issues before making the eligibility determination. </w:t>
            </w:r>
          </w:p>
          <w:p w:rsidR="00893001" w:rsidRPr="00C278F3" w:rsidRDefault="00893001" w:rsidP="00C278F3">
            <w:pPr>
              <w:spacing w:before="30" w:after="30"/>
              <w:ind w:left="252"/>
              <w:rPr>
                <w:b/>
                <w:color w:val="404040" w:themeColor="text1" w:themeTint="BF"/>
                <w:sz w:val="16"/>
                <w:szCs w:val="16"/>
              </w:rPr>
            </w:pPr>
            <w:r w:rsidRPr="00C278F3">
              <w:rPr>
                <w:sz w:val="20"/>
                <w:szCs w:val="20"/>
              </w:rPr>
              <w:t>If there are no follow-up issues, continue with the eligibility determination.</w:t>
            </w:r>
          </w:p>
        </w:tc>
      </w:tr>
      <w:tr w:rsidR="00BB496C" w:rsidRPr="000D6FB7" w:rsidTr="00F655F3">
        <w:trPr>
          <w:trHeight w:val="1277"/>
        </w:trPr>
        <w:tc>
          <w:tcPr>
            <w:tcW w:w="10944" w:type="dxa"/>
            <w:gridSpan w:val="2"/>
            <w:tcBorders>
              <w:left w:val="nil"/>
              <w:right w:val="nil"/>
            </w:tcBorders>
          </w:tcPr>
          <w:p w:rsidR="00BB496C" w:rsidRPr="006336C8" w:rsidRDefault="00BB496C" w:rsidP="009E039E">
            <w:pPr>
              <w:spacing w:before="30" w:after="30"/>
              <w:rPr>
                <w:i/>
                <w:sz w:val="20"/>
                <w:szCs w:val="20"/>
              </w:rPr>
            </w:pPr>
            <w:r w:rsidRPr="006336C8">
              <w:rPr>
                <w:i/>
                <w:sz w:val="20"/>
                <w:szCs w:val="20"/>
              </w:rPr>
              <w:t>What eligibility does the total income indicate?</w:t>
            </w:r>
          </w:p>
          <w:p w:rsidR="00BB496C" w:rsidRPr="00D270CC" w:rsidRDefault="00BB496C" w:rsidP="009E039E">
            <w:pPr>
              <w:pStyle w:val="ListParagraph"/>
              <w:numPr>
                <w:ilvl w:val="0"/>
                <w:numId w:val="3"/>
              </w:numPr>
              <w:spacing w:before="30" w:after="30"/>
              <w:ind w:left="522"/>
              <w:rPr>
                <w:sz w:val="20"/>
                <w:szCs w:val="20"/>
              </w:rPr>
            </w:pPr>
            <w:r w:rsidRPr="00D270CC">
              <w:rPr>
                <w:sz w:val="20"/>
                <w:szCs w:val="20"/>
              </w:rPr>
              <w:t xml:space="preserve">Use the total amount from Number </w:t>
            </w:r>
            <w:r>
              <w:rPr>
                <w:sz w:val="20"/>
                <w:szCs w:val="20"/>
              </w:rPr>
              <w:t xml:space="preserve">3 </w:t>
            </w:r>
            <w:r w:rsidRPr="00D270CC">
              <w:rPr>
                <w:sz w:val="20"/>
                <w:szCs w:val="20"/>
              </w:rPr>
              <w:t xml:space="preserve">and the </w:t>
            </w:r>
            <w:r>
              <w:rPr>
                <w:sz w:val="20"/>
                <w:szCs w:val="20"/>
              </w:rPr>
              <w:t xml:space="preserve">current </w:t>
            </w:r>
            <w:r w:rsidRPr="00D270CC">
              <w:rPr>
                <w:sz w:val="20"/>
                <w:szCs w:val="20"/>
              </w:rPr>
              <w:t xml:space="preserve">Income Eligibility Guidelines (IEGs) chart to determine </w:t>
            </w:r>
            <w:r>
              <w:rPr>
                <w:sz w:val="20"/>
                <w:szCs w:val="20"/>
              </w:rPr>
              <w:t xml:space="preserve">the </w:t>
            </w:r>
            <w:r w:rsidRPr="00D270CC">
              <w:rPr>
                <w:sz w:val="20"/>
                <w:szCs w:val="20"/>
              </w:rPr>
              <w:t>eligibility o</w:t>
            </w:r>
            <w:r>
              <w:rPr>
                <w:sz w:val="20"/>
                <w:szCs w:val="20"/>
              </w:rPr>
              <w:t xml:space="preserve">f the students in the household </w:t>
            </w:r>
            <w:r w:rsidRPr="006849B0">
              <w:rPr>
                <w:sz w:val="20"/>
                <w:szCs w:val="20"/>
                <w:u w:val="single"/>
              </w:rPr>
              <w:t>and</w:t>
            </w:r>
            <w:r>
              <w:rPr>
                <w:sz w:val="20"/>
                <w:szCs w:val="20"/>
              </w:rPr>
              <w:t xml:space="preserve"> record the date of determination.</w:t>
            </w:r>
            <w:r w:rsidRPr="00D270CC">
              <w:rPr>
                <w:sz w:val="20"/>
                <w:szCs w:val="20"/>
              </w:rPr>
              <w:t xml:space="preserve"> </w:t>
            </w:r>
          </w:p>
          <w:p w:rsidR="00BB496C" w:rsidRPr="000D6FB7" w:rsidRDefault="00BB496C" w:rsidP="009E039E">
            <w:pPr>
              <w:pStyle w:val="ListParagraph"/>
              <w:numPr>
                <w:ilvl w:val="0"/>
                <w:numId w:val="3"/>
              </w:numPr>
              <w:spacing w:before="30" w:after="30"/>
              <w:ind w:left="522"/>
              <w:rPr>
                <w:sz w:val="20"/>
                <w:szCs w:val="20"/>
              </w:rPr>
            </w:pPr>
            <w:r w:rsidRPr="00D270CC">
              <w:rPr>
                <w:sz w:val="20"/>
                <w:szCs w:val="20"/>
              </w:rPr>
              <w:t>Notify the household of the eligibility determination.</w:t>
            </w:r>
          </w:p>
        </w:tc>
      </w:tr>
    </w:tbl>
    <w:p w:rsidR="009520A9" w:rsidRPr="00372CAA" w:rsidRDefault="009520A9">
      <w:pPr>
        <w:rPr>
          <w:sz w:val="2"/>
          <w:szCs w:val="2"/>
        </w:rPr>
      </w:pPr>
    </w:p>
    <w:p w:rsidR="009520A9" w:rsidRPr="009520A9" w:rsidRDefault="009520A9" w:rsidP="009520A9">
      <w:pPr>
        <w:jc w:val="center"/>
        <w:rPr>
          <w:b/>
        </w:rPr>
      </w:pPr>
      <w:r>
        <w:rPr>
          <w:b/>
        </w:rPr>
        <w:lastRenderedPageBreak/>
        <w:t>Categorical</w:t>
      </w:r>
      <w:r w:rsidRPr="009520A9">
        <w:rPr>
          <w:b/>
        </w:rPr>
        <w:t xml:space="preserve"> Application Checklist</w:t>
      </w:r>
    </w:p>
    <w:p w:rsidR="009520A9" w:rsidRPr="003661D3" w:rsidRDefault="009520A9" w:rsidP="009520A9">
      <w:pPr>
        <w:rPr>
          <w:sz w:val="4"/>
          <w:szCs w:val="4"/>
        </w:rPr>
      </w:pPr>
    </w:p>
    <w:tbl>
      <w:tblPr>
        <w:tblStyle w:val="Style1"/>
        <w:tblW w:w="10944" w:type="dxa"/>
        <w:tblInd w:w="-342" w:type="dxa"/>
        <w:tblLayout w:type="fixed"/>
        <w:tblLook w:val="04A0" w:firstRow="1" w:lastRow="0" w:firstColumn="1" w:lastColumn="0" w:noHBand="0" w:noVBand="1"/>
      </w:tblPr>
      <w:tblGrid>
        <w:gridCol w:w="3024"/>
        <w:gridCol w:w="7920"/>
      </w:tblGrid>
      <w:tr w:rsidR="009520A9" w:rsidRPr="0045404E" w:rsidTr="00C278F3">
        <w:tc>
          <w:tcPr>
            <w:tcW w:w="10944" w:type="dxa"/>
            <w:gridSpan w:val="2"/>
            <w:shd w:val="clear" w:color="auto" w:fill="EEECE1" w:themeFill="background2"/>
            <w:tcMar>
              <w:left w:w="72" w:type="dxa"/>
              <w:right w:w="72" w:type="dxa"/>
            </w:tcMar>
          </w:tcPr>
          <w:p w:rsidR="009520A9" w:rsidRPr="00D270CC" w:rsidRDefault="009520A9" w:rsidP="00955CE4">
            <w:pPr>
              <w:pStyle w:val="ListParagraph"/>
              <w:numPr>
                <w:ilvl w:val="0"/>
                <w:numId w:val="7"/>
              </w:numPr>
              <w:spacing w:before="30" w:after="30"/>
              <w:ind w:left="252" w:hanging="270"/>
              <w:rPr>
                <w:b/>
                <w:color w:val="404040" w:themeColor="text1" w:themeTint="BF"/>
                <w:sz w:val="20"/>
                <w:szCs w:val="20"/>
              </w:rPr>
            </w:pPr>
            <w:r w:rsidRPr="00D270CC">
              <w:rPr>
                <w:b/>
                <w:color w:val="404040" w:themeColor="text1" w:themeTint="BF"/>
                <w:sz w:val="20"/>
                <w:szCs w:val="20"/>
              </w:rPr>
              <w:t>Names of All Household Members</w:t>
            </w:r>
          </w:p>
        </w:tc>
      </w:tr>
      <w:tr w:rsidR="009520A9" w:rsidRPr="000D6FB7" w:rsidTr="00C278F3">
        <w:trPr>
          <w:trHeight w:val="827"/>
        </w:trPr>
        <w:tc>
          <w:tcPr>
            <w:tcW w:w="10944" w:type="dxa"/>
            <w:gridSpan w:val="2"/>
          </w:tcPr>
          <w:p w:rsidR="009520A9" w:rsidRPr="000D6FB7" w:rsidRDefault="00271094" w:rsidP="00692E94">
            <w:pPr>
              <w:spacing w:before="30" w:after="30"/>
              <w:rPr>
                <w:i/>
                <w:sz w:val="20"/>
                <w:szCs w:val="20"/>
              </w:rPr>
            </w:pPr>
            <w:r>
              <w:rPr>
                <w:i/>
                <w:sz w:val="20"/>
                <w:szCs w:val="20"/>
              </w:rPr>
              <w:t>Do</w:t>
            </w:r>
            <w:r w:rsidRPr="000D6FB7">
              <w:rPr>
                <w:i/>
                <w:sz w:val="20"/>
                <w:szCs w:val="20"/>
              </w:rPr>
              <w:t>es the number</w:t>
            </w:r>
            <w:r w:rsidR="009520A9" w:rsidRPr="000D6FB7">
              <w:rPr>
                <w:i/>
                <w:sz w:val="20"/>
                <w:szCs w:val="20"/>
              </w:rPr>
              <w:t xml:space="preserve"> of names recorded match the number recorded for </w:t>
            </w:r>
            <w:r>
              <w:rPr>
                <w:i/>
                <w:sz w:val="20"/>
                <w:szCs w:val="20"/>
              </w:rPr>
              <w:t xml:space="preserve">the </w:t>
            </w:r>
            <w:r w:rsidR="009520A9" w:rsidRPr="000D6FB7">
              <w:rPr>
                <w:i/>
                <w:sz w:val="20"/>
                <w:szCs w:val="20"/>
              </w:rPr>
              <w:t xml:space="preserve">total number of household members? </w:t>
            </w:r>
          </w:p>
          <w:p w:rsidR="003B52C0" w:rsidRPr="003B52C0" w:rsidRDefault="003B52C0" w:rsidP="00692E94">
            <w:pPr>
              <w:pStyle w:val="ListParagraph"/>
              <w:numPr>
                <w:ilvl w:val="0"/>
                <w:numId w:val="3"/>
              </w:numPr>
              <w:spacing w:before="30" w:after="30"/>
              <w:ind w:left="522"/>
              <w:rPr>
                <w:sz w:val="20"/>
                <w:szCs w:val="20"/>
              </w:rPr>
            </w:pPr>
            <w:r w:rsidRPr="00AC7AC6">
              <w:rPr>
                <w:i/>
                <w:color w:val="7F7F7F" w:themeColor="text1" w:themeTint="80"/>
                <w:sz w:val="20"/>
                <w:szCs w:val="20"/>
              </w:rPr>
              <w:t xml:space="preserve">For All Other Categorical Programs: </w:t>
            </w:r>
            <w:r w:rsidRPr="00AC7AC6">
              <w:rPr>
                <w:sz w:val="20"/>
                <w:szCs w:val="20"/>
              </w:rPr>
              <w:t>If ye</w:t>
            </w:r>
            <w:r w:rsidRPr="000D6FB7">
              <w:rPr>
                <w:sz w:val="20"/>
                <w:szCs w:val="20"/>
              </w:rPr>
              <w:t xml:space="preserve">s, continue to </w:t>
            </w:r>
            <w:r>
              <w:rPr>
                <w:sz w:val="20"/>
                <w:szCs w:val="20"/>
              </w:rPr>
              <w:t>Number 2</w:t>
            </w:r>
            <w:r w:rsidRPr="000E05AF">
              <w:rPr>
                <w:b/>
                <w:i/>
                <w:color w:val="595959" w:themeColor="text1" w:themeTint="A6"/>
                <w:sz w:val="20"/>
                <w:szCs w:val="20"/>
              </w:rPr>
              <w:t xml:space="preserve"> </w:t>
            </w:r>
          </w:p>
          <w:p w:rsidR="009520A9" w:rsidRPr="003B52C0" w:rsidRDefault="000E05AF" w:rsidP="003B52C0">
            <w:pPr>
              <w:pStyle w:val="ListParagraph"/>
              <w:spacing w:before="30" w:after="30"/>
              <w:ind w:left="522"/>
              <w:rPr>
                <w:sz w:val="20"/>
                <w:szCs w:val="20"/>
              </w:rPr>
            </w:pPr>
            <w:r w:rsidRPr="00AC7AC6">
              <w:rPr>
                <w:i/>
                <w:color w:val="7F7F7F" w:themeColor="text1" w:themeTint="80"/>
                <w:sz w:val="20"/>
                <w:szCs w:val="20"/>
              </w:rPr>
              <w:t>For SNAP/TANF:</w:t>
            </w:r>
            <w:r w:rsidR="003B52C0" w:rsidRPr="00AC7AC6">
              <w:rPr>
                <w:color w:val="7F7F7F" w:themeColor="text1" w:themeTint="80"/>
                <w:sz w:val="20"/>
                <w:szCs w:val="20"/>
              </w:rPr>
              <w:t xml:space="preserve"> </w:t>
            </w:r>
            <w:r w:rsidR="003B52C0" w:rsidRPr="00AC7AC6">
              <w:rPr>
                <w:sz w:val="20"/>
                <w:szCs w:val="20"/>
              </w:rPr>
              <w:t>Not required.</w:t>
            </w:r>
          </w:p>
          <w:p w:rsidR="009520A9" w:rsidRPr="000D6FB7" w:rsidRDefault="009520A9" w:rsidP="003661D3">
            <w:pPr>
              <w:pStyle w:val="ListParagraph"/>
              <w:numPr>
                <w:ilvl w:val="0"/>
                <w:numId w:val="3"/>
              </w:numPr>
              <w:spacing w:before="30" w:after="30"/>
              <w:ind w:left="522"/>
              <w:rPr>
                <w:sz w:val="20"/>
                <w:szCs w:val="20"/>
              </w:rPr>
            </w:pPr>
            <w:r w:rsidRPr="000D6FB7">
              <w:rPr>
                <w:sz w:val="20"/>
                <w:szCs w:val="20"/>
              </w:rPr>
              <w:t>If no, mark this issue for follow-up and continue</w:t>
            </w:r>
            <w:r w:rsidR="00D270CC">
              <w:rPr>
                <w:sz w:val="20"/>
                <w:szCs w:val="20"/>
              </w:rPr>
              <w:t xml:space="preserve"> </w:t>
            </w:r>
            <w:r w:rsidR="00D270CC" w:rsidRPr="000D6FB7">
              <w:rPr>
                <w:sz w:val="20"/>
              </w:rPr>
              <w:t xml:space="preserve">to </w:t>
            </w:r>
            <w:r w:rsidR="00D270CC">
              <w:rPr>
                <w:sz w:val="20"/>
              </w:rPr>
              <w:t>Number 2</w:t>
            </w:r>
            <w:r w:rsidRPr="000D6FB7">
              <w:rPr>
                <w:sz w:val="20"/>
                <w:szCs w:val="20"/>
              </w:rPr>
              <w:t>.</w:t>
            </w:r>
          </w:p>
        </w:tc>
      </w:tr>
      <w:tr w:rsidR="009520A9" w:rsidRPr="0045404E" w:rsidTr="00C278F3">
        <w:tc>
          <w:tcPr>
            <w:tcW w:w="10944" w:type="dxa"/>
            <w:gridSpan w:val="2"/>
            <w:shd w:val="clear" w:color="auto" w:fill="EEECE1" w:themeFill="background2"/>
            <w:tcMar>
              <w:left w:w="72" w:type="dxa"/>
              <w:right w:w="72" w:type="dxa"/>
            </w:tcMar>
          </w:tcPr>
          <w:p w:rsidR="009520A9" w:rsidRPr="0045404E" w:rsidRDefault="009520A9" w:rsidP="006336C8">
            <w:pPr>
              <w:pStyle w:val="ListParagraph"/>
              <w:numPr>
                <w:ilvl w:val="0"/>
                <w:numId w:val="7"/>
              </w:numPr>
              <w:spacing w:before="30" w:after="30"/>
              <w:ind w:left="252" w:hanging="270"/>
              <w:rPr>
                <w:b/>
                <w:color w:val="404040" w:themeColor="text1" w:themeTint="BF"/>
                <w:sz w:val="20"/>
                <w:szCs w:val="20"/>
              </w:rPr>
            </w:pPr>
            <w:r w:rsidRPr="0045404E">
              <w:rPr>
                <w:b/>
                <w:color w:val="404040" w:themeColor="text1" w:themeTint="BF"/>
                <w:sz w:val="20"/>
                <w:szCs w:val="20"/>
              </w:rPr>
              <w:t>Last 4 Digits</w:t>
            </w:r>
            <w:r w:rsidR="00D270CC">
              <w:rPr>
                <w:b/>
                <w:color w:val="404040" w:themeColor="text1" w:themeTint="BF"/>
                <w:sz w:val="20"/>
                <w:szCs w:val="20"/>
              </w:rPr>
              <w:t xml:space="preserve"> of Social Security Number </w:t>
            </w:r>
            <w:r w:rsidR="008A7BA7">
              <w:rPr>
                <w:b/>
                <w:color w:val="404040" w:themeColor="text1" w:themeTint="BF"/>
                <w:sz w:val="20"/>
                <w:szCs w:val="20"/>
              </w:rPr>
              <w:t>(Not required for SNAP/TANF)</w:t>
            </w:r>
            <w:r w:rsidR="00C278F3">
              <w:rPr>
                <w:b/>
                <w:color w:val="404040" w:themeColor="text1" w:themeTint="BF"/>
                <w:sz w:val="20"/>
                <w:szCs w:val="20"/>
              </w:rPr>
              <w:t xml:space="preserve"> </w:t>
            </w:r>
          </w:p>
        </w:tc>
      </w:tr>
      <w:tr w:rsidR="009520A9" w:rsidRPr="000D6FB7" w:rsidTr="00C278F3">
        <w:tc>
          <w:tcPr>
            <w:tcW w:w="10944" w:type="dxa"/>
            <w:gridSpan w:val="2"/>
          </w:tcPr>
          <w:p w:rsidR="009520A9" w:rsidRPr="000D6FB7" w:rsidRDefault="009520A9" w:rsidP="00692E94">
            <w:pPr>
              <w:spacing w:before="30" w:after="30"/>
              <w:rPr>
                <w:i/>
                <w:sz w:val="20"/>
              </w:rPr>
            </w:pPr>
            <w:r w:rsidRPr="000D6FB7">
              <w:rPr>
                <w:i/>
                <w:sz w:val="20"/>
              </w:rPr>
              <w:t xml:space="preserve">Have the last 4 digits of adult household member’s </w:t>
            </w:r>
            <w:r w:rsidR="00D270CC" w:rsidRPr="000D6FB7">
              <w:rPr>
                <w:i/>
                <w:sz w:val="20"/>
              </w:rPr>
              <w:t>Social Security</w:t>
            </w:r>
            <w:r w:rsidRPr="000D6FB7">
              <w:rPr>
                <w:i/>
                <w:sz w:val="20"/>
              </w:rPr>
              <w:t xml:space="preserve"> number been listed </w:t>
            </w:r>
            <w:r w:rsidRPr="003661D3">
              <w:rPr>
                <w:i/>
                <w:sz w:val="20"/>
                <w:u w:val="single"/>
              </w:rPr>
              <w:t>or</w:t>
            </w:r>
            <w:r w:rsidRPr="000D6FB7">
              <w:rPr>
                <w:i/>
                <w:sz w:val="20"/>
              </w:rPr>
              <w:t xml:space="preserve"> is </w:t>
            </w:r>
            <w:r w:rsidR="00D270CC">
              <w:rPr>
                <w:i/>
                <w:sz w:val="20"/>
              </w:rPr>
              <w:t>the box for no Social Security number checked</w:t>
            </w:r>
            <w:r w:rsidRPr="000D6FB7">
              <w:rPr>
                <w:i/>
                <w:sz w:val="20"/>
              </w:rPr>
              <w:t xml:space="preserve">? </w:t>
            </w:r>
          </w:p>
          <w:p w:rsidR="003B52C0" w:rsidRDefault="003B52C0" w:rsidP="00271094">
            <w:pPr>
              <w:pStyle w:val="ListParagraph"/>
              <w:numPr>
                <w:ilvl w:val="0"/>
                <w:numId w:val="3"/>
              </w:numPr>
              <w:spacing w:before="30" w:after="30"/>
              <w:ind w:left="522"/>
              <w:rPr>
                <w:sz w:val="20"/>
              </w:rPr>
            </w:pPr>
            <w:r w:rsidRPr="00AC7AC6">
              <w:rPr>
                <w:i/>
                <w:color w:val="595959" w:themeColor="text1" w:themeTint="A6"/>
                <w:sz w:val="20"/>
                <w:szCs w:val="20"/>
              </w:rPr>
              <w:t>For All Other Categorical Programs:</w:t>
            </w:r>
            <w:r w:rsidRPr="00AC7AC6">
              <w:rPr>
                <w:sz w:val="20"/>
                <w:szCs w:val="20"/>
              </w:rPr>
              <w:t xml:space="preserve"> If </w:t>
            </w:r>
            <w:r w:rsidRPr="000D6FB7">
              <w:rPr>
                <w:sz w:val="20"/>
                <w:szCs w:val="20"/>
              </w:rPr>
              <w:t xml:space="preserve">yes, continue to </w:t>
            </w:r>
            <w:r>
              <w:rPr>
                <w:sz w:val="20"/>
                <w:szCs w:val="20"/>
              </w:rPr>
              <w:t xml:space="preserve">Number </w:t>
            </w:r>
            <w:r w:rsidR="00271094">
              <w:rPr>
                <w:sz w:val="20"/>
              </w:rPr>
              <w:t>3</w:t>
            </w:r>
            <w:r w:rsidR="00F655F3">
              <w:rPr>
                <w:sz w:val="20"/>
              </w:rPr>
              <w:t xml:space="preserve"> </w:t>
            </w:r>
          </w:p>
          <w:p w:rsidR="003B52C0" w:rsidRPr="003B52C0" w:rsidRDefault="003B52C0" w:rsidP="003B52C0">
            <w:pPr>
              <w:pStyle w:val="ListParagraph"/>
              <w:spacing w:before="30" w:after="30"/>
              <w:ind w:left="522"/>
              <w:rPr>
                <w:sz w:val="20"/>
                <w:szCs w:val="20"/>
              </w:rPr>
            </w:pPr>
            <w:r w:rsidRPr="00AC7AC6">
              <w:rPr>
                <w:i/>
                <w:color w:val="595959" w:themeColor="text1" w:themeTint="A6"/>
                <w:sz w:val="20"/>
                <w:szCs w:val="20"/>
              </w:rPr>
              <w:t>For SNAP/TANF:</w:t>
            </w:r>
            <w:r w:rsidRPr="00AC7AC6">
              <w:rPr>
                <w:sz w:val="20"/>
                <w:szCs w:val="20"/>
              </w:rPr>
              <w:t xml:space="preserve"> Not required.</w:t>
            </w:r>
          </w:p>
          <w:p w:rsidR="009520A9" w:rsidRPr="000D6FB7" w:rsidRDefault="009520A9" w:rsidP="003661D3">
            <w:pPr>
              <w:pStyle w:val="ListParagraph"/>
              <w:numPr>
                <w:ilvl w:val="0"/>
                <w:numId w:val="3"/>
              </w:numPr>
              <w:spacing w:before="30" w:after="30"/>
              <w:ind w:left="522"/>
              <w:rPr>
                <w:sz w:val="20"/>
              </w:rPr>
            </w:pPr>
            <w:r w:rsidRPr="000D6FB7">
              <w:rPr>
                <w:sz w:val="20"/>
              </w:rPr>
              <w:t xml:space="preserve">If no, mark this issue for follow-up and continue to </w:t>
            </w:r>
            <w:r w:rsidR="00D270CC">
              <w:rPr>
                <w:sz w:val="20"/>
              </w:rPr>
              <w:t>Number 3</w:t>
            </w:r>
            <w:r w:rsidRPr="000D6FB7">
              <w:rPr>
                <w:sz w:val="20"/>
              </w:rPr>
              <w:t>.</w:t>
            </w:r>
          </w:p>
        </w:tc>
      </w:tr>
      <w:tr w:rsidR="009520A9" w:rsidRPr="0045404E" w:rsidTr="00C278F3">
        <w:tc>
          <w:tcPr>
            <w:tcW w:w="10944" w:type="dxa"/>
            <w:gridSpan w:val="2"/>
            <w:shd w:val="clear" w:color="auto" w:fill="EEECE1" w:themeFill="background2"/>
            <w:tcMar>
              <w:left w:w="72" w:type="dxa"/>
              <w:right w:w="72" w:type="dxa"/>
            </w:tcMar>
          </w:tcPr>
          <w:p w:rsidR="009520A9" w:rsidRPr="0045404E" w:rsidRDefault="009520A9" w:rsidP="006336C8">
            <w:pPr>
              <w:pStyle w:val="ListParagraph"/>
              <w:numPr>
                <w:ilvl w:val="0"/>
                <w:numId w:val="7"/>
              </w:numPr>
              <w:spacing w:before="30" w:after="30"/>
              <w:ind w:left="252" w:hanging="270"/>
              <w:rPr>
                <w:b/>
                <w:color w:val="404040" w:themeColor="text1" w:themeTint="BF"/>
                <w:sz w:val="20"/>
                <w:szCs w:val="20"/>
              </w:rPr>
            </w:pPr>
            <w:r>
              <w:rPr>
                <w:b/>
                <w:color w:val="404040" w:themeColor="text1" w:themeTint="BF"/>
                <w:sz w:val="20"/>
                <w:szCs w:val="20"/>
              </w:rPr>
              <w:t>Indication of Categorical Eligibility</w:t>
            </w:r>
            <w:r w:rsidR="00C278F3">
              <w:rPr>
                <w:b/>
                <w:color w:val="404040" w:themeColor="text1" w:themeTint="BF"/>
                <w:sz w:val="20"/>
                <w:szCs w:val="20"/>
              </w:rPr>
              <w:t xml:space="preserve"> </w:t>
            </w:r>
          </w:p>
        </w:tc>
      </w:tr>
      <w:tr w:rsidR="00B6433F" w:rsidTr="00C278F3">
        <w:trPr>
          <w:trHeight w:val="2285"/>
        </w:trPr>
        <w:tc>
          <w:tcPr>
            <w:tcW w:w="3024" w:type="dxa"/>
          </w:tcPr>
          <w:p w:rsidR="007340BE" w:rsidRPr="00B6433F" w:rsidRDefault="009520A9" w:rsidP="00692E94">
            <w:pPr>
              <w:spacing w:before="30" w:after="30"/>
              <w:rPr>
                <w:i/>
                <w:sz w:val="20"/>
                <w:szCs w:val="20"/>
              </w:rPr>
            </w:pPr>
            <w:r w:rsidRPr="00B6433F">
              <w:rPr>
                <w:i/>
                <w:sz w:val="20"/>
                <w:szCs w:val="20"/>
              </w:rPr>
              <w:t xml:space="preserve">Is there </w:t>
            </w:r>
            <w:r w:rsidR="003661D3">
              <w:rPr>
                <w:i/>
                <w:sz w:val="20"/>
                <w:szCs w:val="20"/>
              </w:rPr>
              <w:t xml:space="preserve">a box checked for </w:t>
            </w:r>
            <w:r w:rsidRPr="00B6433F">
              <w:rPr>
                <w:i/>
                <w:sz w:val="20"/>
                <w:szCs w:val="20"/>
              </w:rPr>
              <w:t xml:space="preserve">categorical eligibility for </w:t>
            </w:r>
            <w:r w:rsidR="003661D3">
              <w:rPr>
                <w:i/>
                <w:sz w:val="20"/>
                <w:szCs w:val="20"/>
              </w:rPr>
              <w:t xml:space="preserve">an </w:t>
            </w:r>
            <w:r w:rsidRPr="00B6433F">
              <w:rPr>
                <w:i/>
                <w:sz w:val="20"/>
                <w:szCs w:val="20"/>
              </w:rPr>
              <w:t xml:space="preserve">individual student </w:t>
            </w:r>
            <w:r w:rsidRPr="003661D3">
              <w:rPr>
                <w:i/>
                <w:sz w:val="20"/>
                <w:szCs w:val="20"/>
                <w:u w:val="single"/>
              </w:rPr>
              <w:t>or</w:t>
            </w:r>
            <w:r w:rsidRPr="00B6433F">
              <w:rPr>
                <w:i/>
                <w:sz w:val="20"/>
                <w:szCs w:val="20"/>
              </w:rPr>
              <w:t xml:space="preserve"> SNAP/</w:t>
            </w:r>
            <w:r w:rsidR="004148C4">
              <w:rPr>
                <w:i/>
                <w:sz w:val="20"/>
                <w:szCs w:val="20"/>
              </w:rPr>
              <w:t xml:space="preserve"> </w:t>
            </w:r>
            <w:r w:rsidRPr="00B6433F">
              <w:rPr>
                <w:i/>
                <w:sz w:val="20"/>
                <w:szCs w:val="20"/>
              </w:rPr>
              <w:t>TANF eligibility for the entire household</w:t>
            </w:r>
            <w:r w:rsidR="003661D3">
              <w:rPr>
                <w:i/>
                <w:sz w:val="20"/>
                <w:szCs w:val="20"/>
              </w:rPr>
              <w:t xml:space="preserve"> </w:t>
            </w:r>
            <w:r w:rsidR="003661D3" w:rsidRPr="00DC288A">
              <w:rPr>
                <w:i/>
                <w:sz w:val="20"/>
                <w:szCs w:val="20"/>
                <w:u w:val="single"/>
              </w:rPr>
              <w:t>and</w:t>
            </w:r>
            <w:r w:rsidR="003661D3">
              <w:rPr>
                <w:i/>
                <w:sz w:val="20"/>
                <w:szCs w:val="20"/>
              </w:rPr>
              <w:t xml:space="preserve"> is participation validated</w:t>
            </w:r>
            <w:r w:rsidRPr="00B6433F">
              <w:rPr>
                <w:i/>
                <w:sz w:val="20"/>
                <w:szCs w:val="20"/>
              </w:rPr>
              <w:t>?</w:t>
            </w:r>
          </w:p>
          <w:p w:rsidR="007340BE" w:rsidRPr="00B6433F" w:rsidRDefault="009520A9" w:rsidP="00271094">
            <w:pPr>
              <w:pStyle w:val="ListParagraph"/>
              <w:numPr>
                <w:ilvl w:val="0"/>
                <w:numId w:val="3"/>
              </w:numPr>
              <w:spacing w:before="30" w:after="30"/>
              <w:ind w:left="522"/>
              <w:rPr>
                <w:sz w:val="20"/>
                <w:szCs w:val="20"/>
              </w:rPr>
            </w:pPr>
            <w:r w:rsidRPr="00B6433F">
              <w:rPr>
                <w:sz w:val="20"/>
                <w:szCs w:val="20"/>
              </w:rPr>
              <w:t>If yes</w:t>
            </w:r>
            <w:r w:rsidR="007340BE" w:rsidRPr="00B6433F">
              <w:rPr>
                <w:sz w:val="20"/>
                <w:szCs w:val="20"/>
              </w:rPr>
              <w:t xml:space="preserve">, continue to </w:t>
            </w:r>
            <w:r w:rsidR="00271094">
              <w:rPr>
                <w:sz w:val="20"/>
                <w:szCs w:val="20"/>
              </w:rPr>
              <w:t>Number 4</w:t>
            </w:r>
            <w:r w:rsidR="007340BE" w:rsidRPr="00B6433F">
              <w:rPr>
                <w:sz w:val="20"/>
                <w:szCs w:val="20"/>
              </w:rPr>
              <w:t>.</w:t>
            </w:r>
          </w:p>
          <w:p w:rsidR="009520A9" w:rsidRPr="00B6433F" w:rsidRDefault="007340BE" w:rsidP="003661D3">
            <w:pPr>
              <w:pStyle w:val="ListParagraph"/>
              <w:numPr>
                <w:ilvl w:val="0"/>
                <w:numId w:val="3"/>
              </w:numPr>
              <w:spacing w:before="30" w:after="30"/>
              <w:ind w:left="522"/>
              <w:rPr>
                <w:sz w:val="20"/>
                <w:szCs w:val="20"/>
              </w:rPr>
            </w:pPr>
            <w:r w:rsidRPr="00B6433F">
              <w:rPr>
                <w:sz w:val="20"/>
                <w:szCs w:val="20"/>
              </w:rPr>
              <w:t xml:space="preserve">If no, mark this issue for follow-up and continue to </w:t>
            </w:r>
            <w:r w:rsidR="00D270CC">
              <w:rPr>
                <w:sz w:val="20"/>
                <w:szCs w:val="20"/>
              </w:rPr>
              <w:t>Number 4</w:t>
            </w:r>
            <w:r w:rsidRPr="00B6433F">
              <w:rPr>
                <w:sz w:val="20"/>
                <w:szCs w:val="20"/>
              </w:rPr>
              <w:t>.</w:t>
            </w:r>
            <w:r w:rsidR="009520A9" w:rsidRPr="00B6433F">
              <w:rPr>
                <w:sz w:val="20"/>
                <w:szCs w:val="20"/>
              </w:rPr>
              <w:t xml:space="preserve"> </w:t>
            </w:r>
          </w:p>
        </w:tc>
        <w:tc>
          <w:tcPr>
            <w:tcW w:w="7920" w:type="dxa"/>
            <w:shd w:val="clear" w:color="auto" w:fill="F2F2F2" w:themeFill="background1" w:themeFillShade="F2"/>
            <w:vAlign w:val="center"/>
          </w:tcPr>
          <w:p w:rsidR="00271094" w:rsidRPr="00DF4B8B" w:rsidRDefault="00DF4B8B" w:rsidP="00B64BEF">
            <w:pPr>
              <w:spacing w:before="30" w:after="30"/>
              <w:rPr>
                <w:b/>
                <w:color w:val="404040" w:themeColor="text1" w:themeTint="BF"/>
                <w:sz w:val="18"/>
                <w:szCs w:val="18"/>
              </w:rPr>
            </w:pPr>
            <w:r>
              <w:rPr>
                <w:b/>
                <w:color w:val="404040" w:themeColor="text1" w:themeTint="BF"/>
                <w:sz w:val="18"/>
                <w:szCs w:val="18"/>
              </w:rPr>
              <w:t>Guidance for Validating Categorical Eligibility</w:t>
            </w:r>
            <w:r w:rsidR="00271094" w:rsidRPr="00DF4B8B">
              <w:rPr>
                <w:b/>
                <w:color w:val="404040" w:themeColor="text1" w:themeTint="BF"/>
                <w:sz w:val="18"/>
                <w:szCs w:val="18"/>
              </w:rPr>
              <w:t>:</w:t>
            </w:r>
          </w:p>
          <w:p w:rsidR="00B6433F" w:rsidRPr="00DF4B8B" w:rsidRDefault="003661D3" w:rsidP="00955CE4">
            <w:pPr>
              <w:spacing w:before="30" w:after="30"/>
              <w:ind w:left="72"/>
              <w:rPr>
                <w:color w:val="404040" w:themeColor="text1" w:themeTint="BF"/>
                <w:sz w:val="18"/>
                <w:szCs w:val="18"/>
              </w:rPr>
            </w:pPr>
            <w:r>
              <w:rPr>
                <w:color w:val="404040" w:themeColor="text1" w:themeTint="BF"/>
                <w:sz w:val="18"/>
                <w:szCs w:val="18"/>
              </w:rPr>
              <w:t>F</w:t>
            </w:r>
            <w:r w:rsidR="00B6433F" w:rsidRPr="00DF4B8B">
              <w:rPr>
                <w:color w:val="404040" w:themeColor="text1" w:themeTint="BF"/>
                <w:sz w:val="18"/>
                <w:szCs w:val="18"/>
              </w:rPr>
              <w:t>oster child</w:t>
            </w:r>
            <w:r>
              <w:rPr>
                <w:color w:val="404040" w:themeColor="text1" w:themeTint="BF"/>
                <w:sz w:val="18"/>
                <w:szCs w:val="18"/>
              </w:rPr>
              <w:t xml:space="preserve">ren </w:t>
            </w:r>
            <w:r w:rsidRPr="003661D3">
              <w:rPr>
                <w:color w:val="404040" w:themeColor="text1" w:themeTint="BF"/>
                <w:sz w:val="18"/>
                <w:szCs w:val="18"/>
                <w:u w:val="single"/>
              </w:rPr>
              <w:t>do not need</w:t>
            </w:r>
            <w:r>
              <w:rPr>
                <w:color w:val="404040" w:themeColor="text1" w:themeTint="BF"/>
                <w:sz w:val="18"/>
                <w:szCs w:val="18"/>
              </w:rPr>
              <w:t xml:space="preserve"> to be validated.</w:t>
            </w:r>
          </w:p>
          <w:p w:rsidR="007340BE" w:rsidRPr="00DC288A" w:rsidRDefault="007340BE" w:rsidP="00955CE4">
            <w:pPr>
              <w:spacing w:before="120" w:after="30"/>
              <w:ind w:left="72"/>
              <w:rPr>
                <w:color w:val="404040" w:themeColor="text1" w:themeTint="BF"/>
                <w:sz w:val="18"/>
                <w:szCs w:val="18"/>
              </w:rPr>
            </w:pPr>
            <w:r w:rsidRPr="00DC288A">
              <w:rPr>
                <w:color w:val="404040" w:themeColor="text1" w:themeTint="BF"/>
                <w:sz w:val="18"/>
                <w:szCs w:val="18"/>
              </w:rPr>
              <w:t xml:space="preserve">For SNAP/TANF, is the </w:t>
            </w:r>
            <w:r w:rsidR="000D6FB7" w:rsidRPr="00DC288A">
              <w:rPr>
                <w:color w:val="404040" w:themeColor="text1" w:themeTint="BF"/>
                <w:sz w:val="18"/>
                <w:szCs w:val="18"/>
              </w:rPr>
              <w:t>Eligibility Determination Group Number (EDG#)</w:t>
            </w:r>
            <w:r w:rsidRPr="00DC288A">
              <w:rPr>
                <w:color w:val="404040" w:themeColor="text1" w:themeTint="BF"/>
                <w:sz w:val="18"/>
                <w:szCs w:val="18"/>
              </w:rPr>
              <w:t xml:space="preserve"> provided formatted correct</w:t>
            </w:r>
            <w:r w:rsidR="00B6433F" w:rsidRPr="00DC288A">
              <w:rPr>
                <w:color w:val="404040" w:themeColor="text1" w:themeTint="BF"/>
                <w:sz w:val="18"/>
                <w:szCs w:val="18"/>
              </w:rPr>
              <w:t>ly</w:t>
            </w:r>
            <w:r w:rsidRPr="00DC288A">
              <w:rPr>
                <w:color w:val="404040" w:themeColor="text1" w:themeTint="BF"/>
                <w:sz w:val="18"/>
                <w:szCs w:val="18"/>
              </w:rPr>
              <w:t>?</w:t>
            </w:r>
          </w:p>
          <w:p w:rsidR="007340BE" w:rsidRPr="00DF4B8B" w:rsidRDefault="007340BE" w:rsidP="00955CE4">
            <w:pPr>
              <w:pStyle w:val="Pa0"/>
              <w:tabs>
                <w:tab w:val="left" w:pos="522"/>
              </w:tabs>
              <w:spacing w:before="30" w:after="30" w:line="240" w:lineRule="auto"/>
              <w:ind w:left="252"/>
              <w:rPr>
                <w:color w:val="404040" w:themeColor="text1" w:themeTint="BF"/>
                <w:sz w:val="18"/>
                <w:szCs w:val="18"/>
              </w:rPr>
            </w:pPr>
            <w:r w:rsidRPr="00DF4B8B">
              <w:rPr>
                <w:color w:val="404040" w:themeColor="text1" w:themeTint="BF"/>
                <w:sz w:val="18"/>
                <w:szCs w:val="18"/>
              </w:rPr>
              <w:t>Nine</w:t>
            </w:r>
            <w:r w:rsidRPr="004148C4">
              <w:rPr>
                <w:color w:val="404040" w:themeColor="text1" w:themeTint="BF"/>
                <w:sz w:val="14"/>
                <w:szCs w:val="18"/>
              </w:rPr>
              <w:t>-</w:t>
            </w:r>
            <w:r w:rsidRPr="00DF4B8B">
              <w:rPr>
                <w:color w:val="404040" w:themeColor="text1" w:themeTint="BF"/>
                <w:sz w:val="18"/>
                <w:szCs w:val="18"/>
              </w:rPr>
              <w:t>digit</w:t>
            </w:r>
            <w:r w:rsidRPr="004148C4">
              <w:rPr>
                <w:color w:val="404040" w:themeColor="text1" w:themeTint="BF"/>
                <w:sz w:val="14"/>
                <w:szCs w:val="18"/>
              </w:rPr>
              <w:t xml:space="preserve"> </w:t>
            </w:r>
            <w:r w:rsidRPr="00DF4B8B">
              <w:rPr>
                <w:color w:val="404040" w:themeColor="text1" w:themeTint="BF"/>
                <w:sz w:val="18"/>
                <w:szCs w:val="18"/>
              </w:rPr>
              <w:t>number</w:t>
            </w:r>
            <w:r w:rsidRPr="004148C4">
              <w:rPr>
                <w:color w:val="404040" w:themeColor="text1" w:themeTint="BF"/>
                <w:sz w:val="14"/>
                <w:szCs w:val="18"/>
              </w:rPr>
              <w:t xml:space="preserve"> </w:t>
            </w:r>
            <w:r w:rsidRPr="00DF4B8B">
              <w:rPr>
                <w:color w:val="404040" w:themeColor="text1" w:themeTint="BF"/>
                <w:sz w:val="18"/>
                <w:szCs w:val="18"/>
              </w:rPr>
              <w:t>that</w:t>
            </w:r>
            <w:r w:rsidRPr="004148C4">
              <w:rPr>
                <w:color w:val="404040" w:themeColor="text1" w:themeTint="BF"/>
                <w:sz w:val="14"/>
                <w:szCs w:val="18"/>
              </w:rPr>
              <w:t xml:space="preserve"> </w:t>
            </w:r>
            <w:r w:rsidRPr="00DF4B8B">
              <w:rPr>
                <w:color w:val="404040" w:themeColor="text1" w:themeTint="BF"/>
                <w:sz w:val="18"/>
                <w:szCs w:val="18"/>
              </w:rPr>
              <w:t>begins</w:t>
            </w:r>
            <w:r w:rsidRPr="004148C4">
              <w:rPr>
                <w:color w:val="404040" w:themeColor="text1" w:themeTint="BF"/>
                <w:sz w:val="14"/>
                <w:szCs w:val="18"/>
              </w:rPr>
              <w:t xml:space="preserve"> </w:t>
            </w:r>
            <w:r w:rsidRPr="00DF4B8B">
              <w:rPr>
                <w:color w:val="404040" w:themeColor="text1" w:themeTint="BF"/>
                <w:sz w:val="18"/>
                <w:szCs w:val="18"/>
              </w:rPr>
              <w:t>with</w:t>
            </w:r>
            <w:r w:rsidRPr="004148C4">
              <w:rPr>
                <w:b/>
                <w:color w:val="404040" w:themeColor="text1" w:themeTint="BF"/>
                <w:sz w:val="14"/>
                <w:szCs w:val="18"/>
              </w:rPr>
              <w:t xml:space="preserve"> </w:t>
            </w:r>
            <w:r w:rsidR="00B6433F" w:rsidRPr="00DF4B8B">
              <w:rPr>
                <w:color w:val="404040" w:themeColor="text1" w:themeTint="BF"/>
                <w:sz w:val="18"/>
                <w:szCs w:val="18"/>
              </w:rPr>
              <w:t>any</w:t>
            </w:r>
            <w:r w:rsidR="00B6433F" w:rsidRPr="004148C4">
              <w:rPr>
                <w:color w:val="404040" w:themeColor="text1" w:themeTint="BF"/>
                <w:sz w:val="14"/>
                <w:szCs w:val="18"/>
              </w:rPr>
              <w:t xml:space="preserve"> </w:t>
            </w:r>
            <w:r w:rsidR="00B6433F" w:rsidRPr="00DF4B8B">
              <w:rPr>
                <w:color w:val="404040" w:themeColor="text1" w:themeTint="BF"/>
                <w:sz w:val="18"/>
                <w:szCs w:val="18"/>
              </w:rPr>
              <w:t>number</w:t>
            </w:r>
            <w:r w:rsidR="00B6433F" w:rsidRPr="004148C4">
              <w:rPr>
                <w:color w:val="404040" w:themeColor="text1" w:themeTint="BF"/>
                <w:sz w:val="14"/>
                <w:szCs w:val="18"/>
              </w:rPr>
              <w:t xml:space="preserve"> </w:t>
            </w:r>
            <w:r w:rsidR="00B6433F" w:rsidRPr="00DF4B8B">
              <w:rPr>
                <w:color w:val="404040" w:themeColor="text1" w:themeTint="BF"/>
                <w:sz w:val="18"/>
                <w:szCs w:val="18"/>
              </w:rPr>
              <w:t>0-9</w:t>
            </w:r>
            <w:r w:rsidR="00B6433F" w:rsidRPr="004148C4">
              <w:rPr>
                <w:color w:val="404040" w:themeColor="text1" w:themeTint="BF"/>
                <w:sz w:val="14"/>
                <w:szCs w:val="18"/>
              </w:rPr>
              <w:t xml:space="preserve"> </w:t>
            </w:r>
            <w:r w:rsidR="00B6433F" w:rsidRPr="00DF4B8B">
              <w:rPr>
                <w:color w:val="404040" w:themeColor="text1" w:themeTint="BF"/>
                <w:sz w:val="18"/>
                <w:szCs w:val="18"/>
                <w:u w:val="single"/>
              </w:rPr>
              <w:t>or</w:t>
            </w:r>
            <w:r w:rsidR="00B6433F" w:rsidRPr="004148C4">
              <w:rPr>
                <w:color w:val="404040" w:themeColor="text1" w:themeTint="BF"/>
                <w:sz w:val="14"/>
                <w:szCs w:val="18"/>
              </w:rPr>
              <w:t xml:space="preserve"> </w:t>
            </w:r>
            <w:r w:rsidR="00B6433F" w:rsidRPr="00DF4B8B">
              <w:rPr>
                <w:color w:val="404040" w:themeColor="text1" w:themeTint="BF"/>
                <w:sz w:val="18"/>
                <w:szCs w:val="18"/>
              </w:rPr>
              <w:t>e</w:t>
            </w:r>
            <w:r w:rsidRPr="00DF4B8B">
              <w:rPr>
                <w:color w:val="404040" w:themeColor="text1" w:themeTint="BF"/>
                <w:sz w:val="18"/>
                <w:szCs w:val="18"/>
              </w:rPr>
              <w:t>ight</w:t>
            </w:r>
            <w:r w:rsidRPr="004148C4">
              <w:rPr>
                <w:color w:val="404040" w:themeColor="text1" w:themeTint="BF"/>
                <w:sz w:val="14"/>
                <w:szCs w:val="18"/>
              </w:rPr>
              <w:t>-</w:t>
            </w:r>
            <w:r w:rsidRPr="00DF4B8B">
              <w:rPr>
                <w:color w:val="404040" w:themeColor="text1" w:themeTint="BF"/>
                <w:sz w:val="18"/>
                <w:szCs w:val="18"/>
              </w:rPr>
              <w:t>digit</w:t>
            </w:r>
            <w:r w:rsidRPr="004148C4">
              <w:rPr>
                <w:color w:val="404040" w:themeColor="text1" w:themeTint="BF"/>
                <w:sz w:val="14"/>
                <w:szCs w:val="18"/>
              </w:rPr>
              <w:t xml:space="preserve"> </w:t>
            </w:r>
            <w:r w:rsidRPr="00DF4B8B">
              <w:rPr>
                <w:color w:val="404040" w:themeColor="text1" w:themeTint="BF"/>
                <w:sz w:val="18"/>
                <w:szCs w:val="18"/>
              </w:rPr>
              <w:t>number</w:t>
            </w:r>
            <w:r w:rsidRPr="004148C4">
              <w:rPr>
                <w:color w:val="404040" w:themeColor="text1" w:themeTint="BF"/>
                <w:sz w:val="14"/>
                <w:szCs w:val="18"/>
              </w:rPr>
              <w:t xml:space="preserve"> </w:t>
            </w:r>
            <w:r w:rsidRPr="00DF4B8B">
              <w:rPr>
                <w:color w:val="404040" w:themeColor="text1" w:themeTint="BF"/>
                <w:sz w:val="18"/>
                <w:szCs w:val="18"/>
              </w:rPr>
              <w:t>starting</w:t>
            </w:r>
            <w:r w:rsidRPr="004148C4">
              <w:rPr>
                <w:color w:val="404040" w:themeColor="text1" w:themeTint="BF"/>
                <w:sz w:val="14"/>
                <w:szCs w:val="18"/>
              </w:rPr>
              <w:t xml:space="preserve"> </w:t>
            </w:r>
            <w:r w:rsidRPr="00DF4B8B">
              <w:rPr>
                <w:color w:val="404040" w:themeColor="text1" w:themeTint="BF"/>
                <w:sz w:val="18"/>
                <w:szCs w:val="18"/>
              </w:rPr>
              <w:t>with a</w:t>
            </w:r>
            <w:r w:rsidRPr="004148C4">
              <w:rPr>
                <w:color w:val="404040" w:themeColor="text1" w:themeTint="BF"/>
                <w:sz w:val="14"/>
                <w:szCs w:val="18"/>
              </w:rPr>
              <w:t xml:space="preserve"> </w:t>
            </w:r>
            <w:r w:rsidRPr="00DF4B8B">
              <w:rPr>
                <w:color w:val="404040" w:themeColor="text1" w:themeTint="BF"/>
                <w:sz w:val="18"/>
                <w:szCs w:val="18"/>
              </w:rPr>
              <w:t>1</w:t>
            </w:r>
            <w:r w:rsidRPr="004148C4">
              <w:rPr>
                <w:color w:val="404040" w:themeColor="text1" w:themeTint="BF"/>
                <w:sz w:val="14"/>
                <w:szCs w:val="18"/>
              </w:rPr>
              <w:t>-</w:t>
            </w:r>
            <w:r w:rsidRPr="00DF4B8B">
              <w:rPr>
                <w:color w:val="404040" w:themeColor="text1" w:themeTint="BF"/>
                <w:sz w:val="18"/>
                <w:szCs w:val="18"/>
              </w:rPr>
              <w:t>9</w:t>
            </w:r>
            <w:r w:rsidRPr="004148C4">
              <w:rPr>
                <w:color w:val="404040" w:themeColor="text1" w:themeTint="BF"/>
                <w:sz w:val="16"/>
                <w:szCs w:val="18"/>
              </w:rPr>
              <w:t xml:space="preserve">, </w:t>
            </w:r>
            <w:r w:rsidRPr="00DF4B8B">
              <w:rPr>
                <w:color w:val="404040" w:themeColor="text1" w:themeTint="BF"/>
                <w:sz w:val="18"/>
                <w:szCs w:val="18"/>
              </w:rPr>
              <w:t>but not a zero. The eight-digit number is created when a nine-digit number begins with a 0,</w:t>
            </w:r>
            <w:r w:rsidR="00B6433F" w:rsidRPr="00DF4B8B">
              <w:rPr>
                <w:color w:val="404040" w:themeColor="text1" w:themeTint="BF"/>
                <w:sz w:val="18"/>
                <w:szCs w:val="18"/>
              </w:rPr>
              <w:t xml:space="preserve"> and the 0 is dropped.</w:t>
            </w:r>
          </w:p>
          <w:p w:rsidR="009520A9" w:rsidRPr="00DC288A" w:rsidRDefault="007340BE" w:rsidP="00955CE4">
            <w:pPr>
              <w:spacing w:before="120" w:after="30"/>
              <w:ind w:left="72"/>
              <w:rPr>
                <w:i/>
                <w:color w:val="404040" w:themeColor="text1" w:themeTint="BF"/>
                <w:sz w:val="18"/>
                <w:szCs w:val="18"/>
              </w:rPr>
            </w:pPr>
            <w:r w:rsidRPr="00DC288A">
              <w:rPr>
                <w:color w:val="404040" w:themeColor="text1" w:themeTint="BF"/>
                <w:sz w:val="18"/>
                <w:szCs w:val="18"/>
              </w:rPr>
              <w:t>For</w:t>
            </w:r>
            <w:r w:rsidR="00DC288A" w:rsidRPr="00DC288A">
              <w:rPr>
                <w:color w:val="404040" w:themeColor="text1" w:themeTint="BF"/>
                <w:sz w:val="18"/>
                <w:szCs w:val="18"/>
              </w:rPr>
              <w:t xml:space="preserve"> </w:t>
            </w:r>
            <w:r w:rsidR="00DC288A">
              <w:rPr>
                <w:color w:val="404040" w:themeColor="text1" w:themeTint="BF"/>
                <w:sz w:val="18"/>
                <w:szCs w:val="18"/>
              </w:rPr>
              <w:t>h</w:t>
            </w:r>
            <w:r w:rsidRPr="00DC288A">
              <w:rPr>
                <w:color w:val="404040" w:themeColor="text1" w:themeTint="BF"/>
                <w:sz w:val="18"/>
                <w:szCs w:val="18"/>
              </w:rPr>
              <w:t>omeless, including runaways and individuals displaced by declared disasters; migrant; and/or designated state or federally funded pre-kindergarten programs, including Early Head Start, Even Start, and Head Start</w:t>
            </w:r>
            <w:r w:rsidR="00DC288A">
              <w:rPr>
                <w:color w:val="404040" w:themeColor="text1" w:themeTint="BF"/>
                <w:sz w:val="18"/>
                <w:szCs w:val="18"/>
              </w:rPr>
              <w:t>, i</w:t>
            </w:r>
            <w:r w:rsidR="00B6433F" w:rsidRPr="00DC288A">
              <w:rPr>
                <w:color w:val="404040" w:themeColor="text1" w:themeTint="BF"/>
                <w:sz w:val="18"/>
                <w:szCs w:val="18"/>
              </w:rPr>
              <w:t>s there a l</w:t>
            </w:r>
            <w:r w:rsidRPr="00DC288A">
              <w:rPr>
                <w:color w:val="404040" w:themeColor="text1" w:themeTint="BF"/>
                <w:sz w:val="18"/>
                <w:szCs w:val="18"/>
              </w:rPr>
              <w:t xml:space="preserve">ist or </w:t>
            </w:r>
            <w:r w:rsidR="00DC288A">
              <w:rPr>
                <w:color w:val="404040" w:themeColor="text1" w:themeTint="BF"/>
                <w:sz w:val="18"/>
                <w:szCs w:val="18"/>
              </w:rPr>
              <w:t>other</w:t>
            </w:r>
            <w:r w:rsidRPr="00DC288A">
              <w:rPr>
                <w:color w:val="404040" w:themeColor="text1" w:themeTint="BF"/>
                <w:sz w:val="18"/>
                <w:szCs w:val="18"/>
              </w:rPr>
              <w:t xml:space="preserve"> documentation that indicates the student’s participation in the program</w:t>
            </w:r>
            <w:r w:rsidR="00B6433F" w:rsidRPr="00DC288A">
              <w:rPr>
                <w:color w:val="404040" w:themeColor="text1" w:themeTint="BF"/>
                <w:sz w:val="18"/>
                <w:szCs w:val="18"/>
              </w:rPr>
              <w:t>?</w:t>
            </w:r>
          </w:p>
        </w:tc>
      </w:tr>
      <w:tr w:rsidR="009520A9" w:rsidRPr="0045404E" w:rsidTr="00C278F3">
        <w:tc>
          <w:tcPr>
            <w:tcW w:w="10944" w:type="dxa"/>
            <w:gridSpan w:val="2"/>
            <w:shd w:val="clear" w:color="auto" w:fill="EEECE1" w:themeFill="background2"/>
            <w:tcMar>
              <w:left w:w="72" w:type="dxa"/>
              <w:right w:w="72" w:type="dxa"/>
            </w:tcMar>
          </w:tcPr>
          <w:p w:rsidR="009520A9" w:rsidRPr="0045404E" w:rsidRDefault="009520A9" w:rsidP="006336C8">
            <w:pPr>
              <w:pStyle w:val="ListParagraph"/>
              <w:numPr>
                <w:ilvl w:val="0"/>
                <w:numId w:val="7"/>
              </w:numPr>
              <w:spacing w:before="30" w:after="30"/>
              <w:ind w:left="252" w:hanging="270"/>
              <w:rPr>
                <w:b/>
                <w:color w:val="404040" w:themeColor="text1" w:themeTint="BF"/>
                <w:sz w:val="20"/>
                <w:szCs w:val="20"/>
              </w:rPr>
            </w:pPr>
            <w:r w:rsidRPr="0045404E">
              <w:rPr>
                <w:b/>
                <w:color w:val="404040" w:themeColor="text1" w:themeTint="BF"/>
                <w:sz w:val="20"/>
                <w:szCs w:val="20"/>
              </w:rPr>
              <w:t xml:space="preserve">Signature of </w:t>
            </w:r>
            <w:r w:rsidR="000D6FB7">
              <w:rPr>
                <w:b/>
                <w:color w:val="404040" w:themeColor="text1" w:themeTint="BF"/>
                <w:sz w:val="20"/>
                <w:szCs w:val="20"/>
              </w:rPr>
              <w:t>A</w:t>
            </w:r>
            <w:r w:rsidRPr="0045404E">
              <w:rPr>
                <w:b/>
                <w:color w:val="404040" w:themeColor="text1" w:themeTint="BF"/>
                <w:sz w:val="20"/>
                <w:szCs w:val="20"/>
              </w:rPr>
              <w:t xml:space="preserve">dult </w:t>
            </w:r>
            <w:r w:rsidR="000D6FB7">
              <w:rPr>
                <w:b/>
                <w:color w:val="404040" w:themeColor="text1" w:themeTint="BF"/>
                <w:sz w:val="20"/>
                <w:szCs w:val="20"/>
              </w:rPr>
              <w:t>A</w:t>
            </w:r>
            <w:r w:rsidRPr="0045404E">
              <w:rPr>
                <w:b/>
                <w:color w:val="404040" w:themeColor="text1" w:themeTint="BF"/>
                <w:sz w:val="20"/>
                <w:szCs w:val="20"/>
              </w:rPr>
              <w:t>ttesting to the</w:t>
            </w:r>
            <w:r w:rsidR="000D6FB7">
              <w:rPr>
                <w:b/>
                <w:color w:val="404040" w:themeColor="text1" w:themeTint="BF"/>
                <w:sz w:val="20"/>
                <w:szCs w:val="20"/>
              </w:rPr>
              <w:t xml:space="preserve"> A</w:t>
            </w:r>
            <w:r w:rsidRPr="0045404E">
              <w:rPr>
                <w:b/>
                <w:color w:val="404040" w:themeColor="text1" w:themeTint="BF"/>
                <w:sz w:val="20"/>
                <w:szCs w:val="20"/>
              </w:rPr>
              <w:t>ccuracy</w:t>
            </w:r>
            <w:r w:rsidR="00C278F3">
              <w:rPr>
                <w:b/>
                <w:color w:val="404040" w:themeColor="text1" w:themeTint="BF"/>
                <w:sz w:val="20"/>
                <w:szCs w:val="20"/>
              </w:rPr>
              <w:t xml:space="preserve">  </w:t>
            </w:r>
          </w:p>
        </w:tc>
      </w:tr>
      <w:tr w:rsidR="009520A9" w:rsidRPr="000D6FB7" w:rsidTr="00C278F3">
        <w:trPr>
          <w:trHeight w:val="900"/>
        </w:trPr>
        <w:tc>
          <w:tcPr>
            <w:tcW w:w="10944" w:type="dxa"/>
            <w:gridSpan w:val="2"/>
          </w:tcPr>
          <w:p w:rsidR="009520A9" w:rsidRDefault="009520A9" w:rsidP="00692E94">
            <w:pPr>
              <w:spacing w:before="30" w:after="30"/>
              <w:rPr>
                <w:i/>
                <w:sz w:val="20"/>
              </w:rPr>
            </w:pPr>
            <w:r w:rsidRPr="000D6FB7">
              <w:rPr>
                <w:i/>
                <w:sz w:val="20"/>
              </w:rPr>
              <w:t>Does an adult in the household sign the application</w:t>
            </w:r>
            <w:r w:rsidR="00E50E80">
              <w:rPr>
                <w:i/>
                <w:sz w:val="20"/>
              </w:rPr>
              <w:t xml:space="preserve"> </w:t>
            </w:r>
            <w:r w:rsidR="00E50E80" w:rsidRPr="003661D3">
              <w:rPr>
                <w:i/>
                <w:sz w:val="20"/>
                <w:u w:val="single"/>
              </w:rPr>
              <w:t>and</w:t>
            </w:r>
            <w:r w:rsidR="00E50E80">
              <w:rPr>
                <w:i/>
                <w:sz w:val="20"/>
              </w:rPr>
              <w:t xml:space="preserve"> is the adult listed as a household member</w:t>
            </w:r>
            <w:r w:rsidRPr="000D6FB7">
              <w:rPr>
                <w:i/>
                <w:sz w:val="20"/>
              </w:rPr>
              <w:t>?</w:t>
            </w:r>
          </w:p>
          <w:p w:rsidR="003B52C0" w:rsidRPr="00955CE4" w:rsidRDefault="003B52C0" w:rsidP="00955CE4">
            <w:pPr>
              <w:pStyle w:val="ListParagraph"/>
              <w:numPr>
                <w:ilvl w:val="0"/>
                <w:numId w:val="3"/>
              </w:numPr>
              <w:spacing w:before="30" w:after="30"/>
              <w:ind w:left="522"/>
              <w:rPr>
                <w:sz w:val="20"/>
                <w:szCs w:val="20"/>
              </w:rPr>
            </w:pPr>
            <w:r w:rsidRPr="00AC7AC6">
              <w:rPr>
                <w:i/>
                <w:color w:val="595959" w:themeColor="text1" w:themeTint="A6"/>
                <w:sz w:val="18"/>
                <w:szCs w:val="20"/>
              </w:rPr>
              <w:t>For All Other Categorical Programs:</w:t>
            </w:r>
            <w:r w:rsidR="00955CE4" w:rsidRPr="00AC7AC6">
              <w:rPr>
                <w:i/>
                <w:color w:val="595959" w:themeColor="text1" w:themeTint="A6"/>
                <w:sz w:val="18"/>
                <w:szCs w:val="20"/>
              </w:rPr>
              <w:t xml:space="preserve"> </w:t>
            </w:r>
            <w:r w:rsidR="00E36AFC" w:rsidRPr="00AC7AC6">
              <w:rPr>
                <w:sz w:val="20"/>
              </w:rPr>
              <w:t>If y</w:t>
            </w:r>
            <w:r w:rsidR="00E36AFC" w:rsidRPr="00955CE4">
              <w:rPr>
                <w:sz w:val="20"/>
              </w:rPr>
              <w:t>es, continue to Number 5</w:t>
            </w:r>
            <w:r w:rsidRPr="00955CE4">
              <w:rPr>
                <w:sz w:val="20"/>
                <w:szCs w:val="20"/>
              </w:rPr>
              <w:t>.</w:t>
            </w:r>
          </w:p>
          <w:p w:rsidR="00E36AFC" w:rsidRPr="00955CE4" w:rsidRDefault="003B52C0" w:rsidP="00955CE4">
            <w:pPr>
              <w:spacing w:before="30" w:after="30"/>
              <w:ind w:left="486"/>
              <w:rPr>
                <w:color w:val="595959" w:themeColor="text1" w:themeTint="A6"/>
                <w:sz w:val="18"/>
                <w:szCs w:val="20"/>
                <w:shd w:val="clear" w:color="auto" w:fill="FDE9D9" w:themeFill="accent6" w:themeFillTint="33"/>
              </w:rPr>
            </w:pPr>
            <w:r w:rsidRPr="00AC7AC6">
              <w:rPr>
                <w:i/>
                <w:color w:val="595959" w:themeColor="text1" w:themeTint="A6"/>
                <w:sz w:val="18"/>
                <w:szCs w:val="20"/>
              </w:rPr>
              <w:t>For SNAP/TANF:</w:t>
            </w:r>
            <w:r w:rsidRPr="00AC7AC6">
              <w:rPr>
                <w:color w:val="595959" w:themeColor="text1" w:themeTint="A6"/>
                <w:sz w:val="18"/>
                <w:szCs w:val="20"/>
              </w:rPr>
              <w:t xml:space="preserve"> </w:t>
            </w:r>
            <w:r w:rsidR="00E36AFC" w:rsidRPr="00AC7AC6">
              <w:rPr>
                <w:color w:val="000000" w:themeColor="text1"/>
                <w:sz w:val="20"/>
                <w:szCs w:val="20"/>
              </w:rPr>
              <w:t>Not required.</w:t>
            </w:r>
          </w:p>
          <w:p w:rsidR="009520A9" w:rsidRPr="000D6FB7" w:rsidRDefault="009520A9" w:rsidP="00271094">
            <w:pPr>
              <w:pStyle w:val="ListParagraph"/>
              <w:numPr>
                <w:ilvl w:val="0"/>
                <w:numId w:val="3"/>
              </w:numPr>
              <w:spacing w:before="30" w:after="30"/>
              <w:ind w:left="522"/>
              <w:rPr>
                <w:sz w:val="20"/>
              </w:rPr>
            </w:pPr>
            <w:r w:rsidRPr="000D6FB7">
              <w:rPr>
                <w:sz w:val="20"/>
              </w:rPr>
              <w:t xml:space="preserve">If no, mark this issue for follow-up and </w:t>
            </w:r>
            <w:r w:rsidR="00D270CC">
              <w:rPr>
                <w:sz w:val="20"/>
              </w:rPr>
              <w:t>c</w:t>
            </w:r>
            <w:r w:rsidR="00D270CC" w:rsidRPr="000D6FB7">
              <w:rPr>
                <w:sz w:val="20"/>
              </w:rPr>
              <w:t xml:space="preserve">ontinue to </w:t>
            </w:r>
            <w:r w:rsidR="00D270CC">
              <w:rPr>
                <w:sz w:val="20"/>
              </w:rPr>
              <w:t>Number 5</w:t>
            </w:r>
            <w:r w:rsidRPr="000D6FB7">
              <w:rPr>
                <w:sz w:val="20"/>
              </w:rPr>
              <w:t xml:space="preserve">. </w:t>
            </w:r>
          </w:p>
        </w:tc>
      </w:tr>
      <w:tr w:rsidR="009520A9" w:rsidRPr="0045404E" w:rsidTr="00C278F3">
        <w:tc>
          <w:tcPr>
            <w:tcW w:w="10944" w:type="dxa"/>
            <w:gridSpan w:val="2"/>
            <w:shd w:val="clear" w:color="auto" w:fill="EEECE1" w:themeFill="background2"/>
            <w:tcMar>
              <w:left w:w="72" w:type="dxa"/>
              <w:right w:w="72" w:type="dxa"/>
            </w:tcMar>
          </w:tcPr>
          <w:p w:rsidR="009520A9" w:rsidRDefault="009520A9" w:rsidP="00D270CC">
            <w:pPr>
              <w:pStyle w:val="ListParagraph"/>
              <w:numPr>
                <w:ilvl w:val="0"/>
                <w:numId w:val="7"/>
              </w:numPr>
              <w:spacing w:before="30" w:after="30"/>
              <w:ind w:left="252" w:hanging="270"/>
              <w:rPr>
                <w:b/>
                <w:color w:val="404040" w:themeColor="text1" w:themeTint="BF"/>
                <w:sz w:val="20"/>
                <w:szCs w:val="20"/>
              </w:rPr>
            </w:pPr>
            <w:r w:rsidRPr="0045404E">
              <w:rPr>
                <w:b/>
                <w:color w:val="404040" w:themeColor="text1" w:themeTint="BF"/>
                <w:sz w:val="20"/>
                <w:szCs w:val="20"/>
              </w:rPr>
              <w:t>Eligibility Determination</w:t>
            </w:r>
            <w:r w:rsidR="00C278F3">
              <w:rPr>
                <w:b/>
                <w:color w:val="404040" w:themeColor="text1" w:themeTint="BF"/>
                <w:sz w:val="20"/>
                <w:szCs w:val="20"/>
              </w:rPr>
              <w:t xml:space="preserve"> </w:t>
            </w:r>
          </w:p>
          <w:p w:rsidR="009520A9" w:rsidRPr="008741E5" w:rsidRDefault="009520A9" w:rsidP="004148C4">
            <w:pPr>
              <w:spacing w:before="30" w:after="30"/>
              <w:ind w:left="252"/>
              <w:rPr>
                <w:sz w:val="20"/>
                <w:szCs w:val="20"/>
              </w:rPr>
            </w:pPr>
            <w:r w:rsidRPr="008741E5">
              <w:rPr>
                <w:sz w:val="20"/>
                <w:szCs w:val="20"/>
              </w:rPr>
              <w:t xml:space="preserve">If there are any follow-up issues, address those issues before making the eligibility determination. </w:t>
            </w:r>
          </w:p>
          <w:p w:rsidR="009520A9" w:rsidRPr="00DC6293" w:rsidRDefault="009520A9" w:rsidP="004148C4">
            <w:pPr>
              <w:spacing w:before="30" w:after="30"/>
              <w:ind w:left="252"/>
            </w:pPr>
            <w:r w:rsidRPr="008741E5">
              <w:rPr>
                <w:sz w:val="20"/>
                <w:szCs w:val="20"/>
              </w:rPr>
              <w:t>If there are no follow-up issues, continue with the eligibility determination.</w:t>
            </w:r>
          </w:p>
        </w:tc>
      </w:tr>
      <w:tr w:rsidR="009520A9" w:rsidRPr="000D6FB7" w:rsidTr="00C278F3">
        <w:trPr>
          <w:trHeight w:val="1277"/>
        </w:trPr>
        <w:tc>
          <w:tcPr>
            <w:tcW w:w="10944" w:type="dxa"/>
            <w:gridSpan w:val="2"/>
          </w:tcPr>
          <w:p w:rsidR="00E36AFC" w:rsidRPr="00955CE4" w:rsidRDefault="00E36AFC" w:rsidP="00E36AFC">
            <w:pPr>
              <w:spacing w:before="30" w:after="30"/>
              <w:rPr>
                <w:i/>
                <w:color w:val="595959" w:themeColor="text1" w:themeTint="A6"/>
                <w:sz w:val="18"/>
                <w:szCs w:val="18"/>
                <w:shd w:val="clear" w:color="auto" w:fill="FDE9D9" w:themeFill="accent6" w:themeFillTint="33"/>
              </w:rPr>
            </w:pPr>
            <w:r w:rsidRPr="00955CE4">
              <w:rPr>
                <w:i/>
                <w:color w:val="595959" w:themeColor="text1" w:themeTint="A6"/>
                <w:sz w:val="18"/>
                <w:szCs w:val="18"/>
              </w:rPr>
              <w:t>For All Other Categories</w:t>
            </w:r>
          </w:p>
          <w:p w:rsidR="00E36AFC" w:rsidRDefault="00E36AFC" w:rsidP="00E36AFC">
            <w:pPr>
              <w:pStyle w:val="ListParagraph"/>
              <w:numPr>
                <w:ilvl w:val="0"/>
                <w:numId w:val="3"/>
              </w:numPr>
              <w:spacing w:before="30" w:after="30"/>
              <w:ind w:left="522"/>
              <w:rPr>
                <w:sz w:val="20"/>
                <w:szCs w:val="20"/>
              </w:rPr>
            </w:pPr>
            <w:r w:rsidRPr="000D6FB7">
              <w:rPr>
                <w:sz w:val="20"/>
                <w:szCs w:val="20"/>
              </w:rPr>
              <w:t>If the applicati</w:t>
            </w:r>
            <w:r>
              <w:rPr>
                <w:sz w:val="20"/>
                <w:szCs w:val="20"/>
              </w:rPr>
              <w:t>on indicates that a student is</w:t>
            </w:r>
            <w:r w:rsidRPr="000D6FB7">
              <w:rPr>
                <w:sz w:val="20"/>
                <w:szCs w:val="20"/>
              </w:rPr>
              <w:t xml:space="preserve"> categorically eligible, mark the student as eligible for free</w:t>
            </w:r>
            <w:r>
              <w:rPr>
                <w:sz w:val="20"/>
                <w:szCs w:val="20"/>
              </w:rPr>
              <w:t xml:space="preserve"> </w:t>
            </w:r>
            <w:r w:rsidRPr="006849B0">
              <w:rPr>
                <w:sz w:val="20"/>
                <w:szCs w:val="20"/>
                <w:u w:val="single"/>
              </w:rPr>
              <w:t>and</w:t>
            </w:r>
            <w:r>
              <w:rPr>
                <w:sz w:val="20"/>
                <w:szCs w:val="20"/>
              </w:rPr>
              <w:t xml:space="preserve"> record the date of determination</w:t>
            </w:r>
            <w:r w:rsidRPr="000D6FB7">
              <w:rPr>
                <w:sz w:val="20"/>
                <w:szCs w:val="20"/>
              </w:rPr>
              <w:t xml:space="preserve">. </w:t>
            </w:r>
            <w:r w:rsidRPr="00586CAB">
              <w:rPr>
                <w:i/>
                <w:color w:val="7F7F7F" w:themeColor="text1" w:themeTint="80"/>
                <w:sz w:val="20"/>
                <w:szCs w:val="20"/>
              </w:rPr>
              <w:t>NOTE: Other students in the household are not eligible for free meals based on these categorical programs.</w:t>
            </w:r>
            <w:r>
              <w:rPr>
                <w:sz w:val="20"/>
                <w:szCs w:val="20"/>
              </w:rPr>
              <w:t xml:space="preserve"> </w:t>
            </w:r>
          </w:p>
          <w:p w:rsidR="000D6FB7" w:rsidRPr="00955CE4" w:rsidRDefault="00E36AFC" w:rsidP="000D6FB7">
            <w:pPr>
              <w:spacing w:before="30" w:after="30"/>
              <w:rPr>
                <w:i/>
                <w:color w:val="595959" w:themeColor="text1" w:themeTint="A6"/>
                <w:sz w:val="18"/>
                <w:szCs w:val="18"/>
              </w:rPr>
            </w:pPr>
            <w:r w:rsidRPr="00955CE4">
              <w:rPr>
                <w:i/>
                <w:color w:val="595959" w:themeColor="text1" w:themeTint="A6"/>
                <w:sz w:val="18"/>
                <w:szCs w:val="18"/>
              </w:rPr>
              <w:t xml:space="preserve">For </w:t>
            </w:r>
            <w:r w:rsidR="000D6FB7" w:rsidRPr="00955CE4">
              <w:rPr>
                <w:i/>
                <w:color w:val="595959" w:themeColor="text1" w:themeTint="A6"/>
                <w:sz w:val="18"/>
                <w:szCs w:val="18"/>
              </w:rPr>
              <w:t>SNAP/TANF</w:t>
            </w:r>
            <w:r w:rsidR="00C278F3" w:rsidRPr="00955CE4">
              <w:rPr>
                <w:i/>
                <w:color w:val="595959" w:themeColor="text1" w:themeTint="A6"/>
                <w:sz w:val="18"/>
                <w:szCs w:val="18"/>
              </w:rPr>
              <w:t xml:space="preserve"> </w:t>
            </w:r>
          </w:p>
          <w:p w:rsidR="009520A9" w:rsidRDefault="007340BE" w:rsidP="00271094">
            <w:pPr>
              <w:pStyle w:val="ListParagraph"/>
              <w:numPr>
                <w:ilvl w:val="0"/>
                <w:numId w:val="3"/>
              </w:numPr>
              <w:spacing w:before="30" w:after="30"/>
              <w:ind w:left="522"/>
              <w:rPr>
                <w:sz w:val="20"/>
                <w:szCs w:val="20"/>
              </w:rPr>
            </w:pPr>
            <w:r w:rsidRPr="000D6FB7">
              <w:rPr>
                <w:sz w:val="20"/>
                <w:szCs w:val="20"/>
              </w:rPr>
              <w:t xml:space="preserve">If </w:t>
            </w:r>
            <w:r w:rsidR="000D6FB7" w:rsidRPr="000D6FB7">
              <w:rPr>
                <w:sz w:val="20"/>
                <w:szCs w:val="20"/>
              </w:rPr>
              <w:t xml:space="preserve">the EDG# </w:t>
            </w:r>
            <w:r w:rsidRPr="00271094">
              <w:rPr>
                <w:sz w:val="20"/>
                <w:szCs w:val="20"/>
                <w:u w:val="single"/>
              </w:rPr>
              <w:t>is</w:t>
            </w:r>
            <w:r w:rsidRPr="000D6FB7">
              <w:rPr>
                <w:sz w:val="20"/>
                <w:szCs w:val="20"/>
              </w:rPr>
              <w:t xml:space="preserve"> validated, mark the household as eligible for free</w:t>
            </w:r>
            <w:r w:rsidR="006849B0">
              <w:rPr>
                <w:sz w:val="20"/>
                <w:szCs w:val="20"/>
              </w:rPr>
              <w:t xml:space="preserve"> </w:t>
            </w:r>
            <w:r w:rsidR="006849B0" w:rsidRPr="00DC288A">
              <w:rPr>
                <w:sz w:val="20"/>
                <w:szCs w:val="20"/>
                <w:u w:val="single"/>
              </w:rPr>
              <w:t>and</w:t>
            </w:r>
            <w:r w:rsidR="006849B0">
              <w:rPr>
                <w:sz w:val="20"/>
                <w:szCs w:val="20"/>
              </w:rPr>
              <w:t xml:space="preserve"> record the date of determinat</w:t>
            </w:r>
            <w:r w:rsidR="006849B0" w:rsidRPr="00AC7AC6">
              <w:rPr>
                <w:sz w:val="20"/>
                <w:szCs w:val="20"/>
              </w:rPr>
              <w:t>ion</w:t>
            </w:r>
            <w:r w:rsidR="009520A9" w:rsidRPr="00AC7AC6">
              <w:rPr>
                <w:sz w:val="20"/>
                <w:szCs w:val="20"/>
              </w:rPr>
              <w:t xml:space="preserve">. </w:t>
            </w:r>
            <w:r w:rsidR="00586CAB" w:rsidRPr="00AC7AC6">
              <w:rPr>
                <w:sz w:val="20"/>
                <w:szCs w:val="20"/>
              </w:rPr>
              <w:t>All students in the household are eligible for free meals.</w:t>
            </w:r>
            <w:r w:rsidR="00D70904" w:rsidRPr="00AC7AC6">
              <w:rPr>
                <w:sz w:val="20"/>
                <w:szCs w:val="20"/>
              </w:rPr>
              <w:t xml:space="preserve"> Notify the household of th</w:t>
            </w:r>
            <w:r w:rsidR="00D70904" w:rsidRPr="000D6FB7">
              <w:rPr>
                <w:sz w:val="20"/>
                <w:szCs w:val="20"/>
              </w:rPr>
              <w:t>e eligibility determination.</w:t>
            </w:r>
          </w:p>
          <w:p w:rsidR="009520A9" w:rsidRPr="00D70904" w:rsidRDefault="008741E5" w:rsidP="00D70904">
            <w:pPr>
              <w:pStyle w:val="ListParagraph"/>
              <w:numPr>
                <w:ilvl w:val="0"/>
                <w:numId w:val="3"/>
              </w:numPr>
              <w:spacing w:before="30" w:after="30"/>
              <w:ind w:left="522"/>
              <w:rPr>
                <w:sz w:val="20"/>
                <w:szCs w:val="20"/>
              </w:rPr>
            </w:pPr>
            <w:r>
              <w:rPr>
                <w:sz w:val="20"/>
                <w:szCs w:val="20"/>
              </w:rPr>
              <w:t xml:space="preserve">If the EDG# </w:t>
            </w:r>
            <w:r w:rsidRPr="00271094">
              <w:rPr>
                <w:sz w:val="20"/>
                <w:szCs w:val="20"/>
                <w:u w:val="single"/>
              </w:rPr>
              <w:t>is not</w:t>
            </w:r>
            <w:r>
              <w:rPr>
                <w:sz w:val="20"/>
                <w:szCs w:val="20"/>
              </w:rPr>
              <w:t xml:space="preserve"> validated, mark the household as ineligible for free</w:t>
            </w:r>
            <w:r w:rsidR="006849B0">
              <w:rPr>
                <w:sz w:val="20"/>
                <w:szCs w:val="20"/>
              </w:rPr>
              <w:t xml:space="preserve"> </w:t>
            </w:r>
            <w:r w:rsidR="006849B0" w:rsidRPr="006849B0">
              <w:rPr>
                <w:sz w:val="20"/>
                <w:szCs w:val="20"/>
                <w:u w:val="single"/>
              </w:rPr>
              <w:t>and</w:t>
            </w:r>
            <w:r w:rsidR="006849B0">
              <w:rPr>
                <w:sz w:val="20"/>
                <w:szCs w:val="20"/>
              </w:rPr>
              <w:t xml:space="preserve"> record the date of determination</w:t>
            </w:r>
            <w:r>
              <w:rPr>
                <w:sz w:val="20"/>
                <w:szCs w:val="20"/>
              </w:rPr>
              <w:t>.</w:t>
            </w:r>
            <w:r w:rsidR="00D70904">
              <w:rPr>
                <w:sz w:val="20"/>
                <w:szCs w:val="20"/>
              </w:rPr>
              <w:t xml:space="preserve"> </w:t>
            </w:r>
            <w:r w:rsidR="009520A9" w:rsidRPr="00D70904">
              <w:rPr>
                <w:sz w:val="20"/>
                <w:szCs w:val="20"/>
              </w:rPr>
              <w:t>Notify the household of the eligibility determination.</w:t>
            </w:r>
          </w:p>
          <w:p w:rsidR="000D6FB7" w:rsidRPr="00955CE4" w:rsidRDefault="00E36AFC" w:rsidP="000D6FB7">
            <w:pPr>
              <w:spacing w:before="30" w:after="30"/>
              <w:rPr>
                <w:i/>
                <w:color w:val="595959" w:themeColor="text1" w:themeTint="A6"/>
                <w:sz w:val="18"/>
                <w:szCs w:val="18"/>
              </w:rPr>
            </w:pPr>
            <w:r w:rsidRPr="00955CE4">
              <w:rPr>
                <w:i/>
                <w:color w:val="595959" w:themeColor="text1" w:themeTint="A6"/>
                <w:sz w:val="18"/>
                <w:szCs w:val="18"/>
              </w:rPr>
              <w:t xml:space="preserve">For </w:t>
            </w:r>
            <w:r w:rsidR="000D6FB7" w:rsidRPr="00955CE4">
              <w:rPr>
                <w:i/>
                <w:color w:val="595959" w:themeColor="text1" w:themeTint="A6"/>
                <w:sz w:val="18"/>
                <w:szCs w:val="18"/>
              </w:rPr>
              <w:t>Foster</w:t>
            </w:r>
          </w:p>
          <w:p w:rsidR="000D6FB7" w:rsidRPr="00D70904" w:rsidRDefault="000D6FB7" w:rsidP="00D70904">
            <w:pPr>
              <w:pStyle w:val="ListParagraph"/>
              <w:numPr>
                <w:ilvl w:val="0"/>
                <w:numId w:val="3"/>
              </w:numPr>
              <w:spacing w:before="30" w:after="30"/>
              <w:ind w:left="522"/>
              <w:rPr>
                <w:sz w:val="20"/>
                <w:szCs w:val="20"/>
              </w:rPr>
            </w:pPr>
            <w:r w:rsidRPr="000D6FB7">
              <w:rPr>
                <w:sz w:val="20"/>
                <w:szCs w:val="20"/>
              </w:rPr>
              <w:t xml:space="preserve">If the application indicates </w:t>
            </w:r>
            <w:r w:rsidR="00B6433F">
              <w:rPr>
                <w:sz w:val="20"/>
                <w:szCs w:val="20"/>
              </w:rPr>
              <w:t>foster</w:t>
            </w:r>
            <w:r w:rsidRPr="000D6FB7">
              <w:rPr>
                <w:sz w:val="20"/>
                <w:szCs w:val="20"/>
              </w:rPr>
              <w:t xml:space="preserve">, mark the student as eligible for free </w:t>
            </w:r>
            <w:r w:rsidR="006849B0" w:rsidRPr="006849B0">
              <w:rPr>
                <w:sz w:val="20"/>
                <w:szCs w:val="20"/>
                <w:u w:val="single"/>
              </w:rPr>
              <w:t>and</w:t>
            </w:r>
            <w:r w:rsidR="006849B0">
              <w:rPr>
                <w:sz w:val="20"/>
                <w:szCs w:val="20"/>
              </w:rPr>
              <w:t xml:space="preserve"> record the date of determination</w:t>
            </w:r>
            <w:r w:rsidRPr="000D6FB7">
              <w:rPr>
                <w:sz w:val="20"/>
                <w:szCs w:val="20"/>
              </w:rPr>
              <w:t xml:space="preserve">. </w:t>
            </w:r>
            <w:r w:rsidR="00D70904" w:rsidRPr="000D6FB7">
              <w:rPr>
                <w:sz w:val="20"/>
                <w:szCs w:val="20"/>
              </w:rPr>
              <w:t>Notify the household of the eligibility determination.</w:t>
            </w:r>
            <w:r w:rsidR="00D70904">
              <w:rPr>
                <w:sz w:val="20"/>
                <w:szCs w:val="20"/>
              </w:rPr>
              <w:t xml:space="preserve"> </w:t>
            </w:r>
            <w:r w:rsidR="00DC288A" w:rsidRPr="00E36AFC">
              <w:rPr>
                <w:i/>
                <w:color w:val="7F7F7F" w:themeColor="text1" w:themeTint="80"/>
                <w:sz w:val="20"/>
                <w:szCs w:val="20"/>
              </w:rPr>
              <w:t>NOTE: Other students in the household are not eligible for free meals based on the foster chil</w:t>
            </w:r>
            <w:bookmarkStart w:id="0" w:name="_GoBack"/>
            <w:bookmarkEnd w:id="0"/>
            <w:r w:rsidR="00DC288A" w:rsidRPr="00E36AFC">
              <w:rPr>
                <w:i/>
                <w:color w:val="7F7F7F" w:themeColor="text1" w:themeTint="80"/>
                <w:sz w:val="20"/>
                <w:szCs w:val="20"/>
              </w:rPr>
              <w:t>d’s eligibility.</w:t>
            </w:r>
          </w:p>
        </w:tc>
      </w:tr>
    </w:tbl>
    <w:p w:rsidR="00B544AE" w:rsidRPr="003661D3" w:rsidRDefault="00B544AE">
      <w:pPr>
        <w:rPr>
          <w:sz w:val="2"/>
          <w:szCs w:val="2"/>
        </w:rPr>
      </w:pPr>
    </w:p>
    <w:sectPr w:rsidR="00B544AE" w:rsidRPr="003661D3" w:rsidSect="00AD1453">
      <w:headerReference w:type="default" r:id="rId8"/>
      <w:footerReference w:type="default" r:id="rId9"/>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4AE" w:rsidRDefault="00B544AE" w:rsidP="00B544AE">
      <w:r>
        <w:separator/>
      </w:r>
    </w:p>
  </w:endnote>
  <w:endnote w:type="continuationSeparator" w:id="0">
    <w:p w:rsidR="00B544AE" w:rsidRDefault="00B544AE" w:rsidP="00B54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3F" w:rsidRPr="00A71C42" w:rsidRDefault="00B6433F" w:rsidP="00A71C42">
    <w:pPr>
      <w:pStyle w:val="Footer"/>
      <w:jc w:val="right"/>
      <w:rPr>
        <w:sz w:val="14"/>
        <w:szCs w:val="14"/>
      </w:rPr>
    </w:pPr>
    <w:r w:rsidRPr="00B6433F">
      <w:rPr>
        <w:sz w:val="14"/>
        <w:szCs w:val="14"/>
      </w:rPr>
      <w:t xml:space="preserve">Page </w:t>
    </w:r>
    <w:r w:rsidRPr="00B6433F">
      <w:rPr>
        <w:sz w:val="14"/>
        <w:szCs w:val="14"/>
      </w:rPr>
      <w:fldChar w:fldCharType="begin"/>
    </w:r>
    <w:r w:rsidRPr="00B6433F">
      <w:rPr>
        <w:sz w:val="14"/>
        <w:szCs w:val="14"/>
      </w:rPr>
      <w:instrText xml:space="preserve"> PAGE   \* MERGEFORMAT </w:instrText>
    </w:r>
    <w:r w:rsidRPr="00B6433F">
      <w:rPr>
        <w:sz w:val="14"/>
        <w:szCs w:val="14"/>
      </w:rPr>
      <w:fldChar w:fldCharType="separate"/>
    </w:r>
    <w:r w:rsidR="00AC7AC6">
      <w:rPr>
        <w:noProof/>
        <w:sz w:val="14"/>
        <w:szCs w:val="14"/>
      </w:rPr>
      <w:t>2</w:t>
    </w:r>
    <w:r w:rsidRPr="00B6433F">
      <w:rPr>
        <w:sz w:val="14"/>
        <w:szCs w:val="14"/>
      </w:rPr>
      <w:fldChar w:fldCharType="end"/>
    </w:r>
    <w:r w:rsidRPr="00B6433F">
      <w:rPr>
        <w:sz w:val="14"/>
        <w:szCs w:val="14"/>
      </w:rPr>
      <w:t xml:space="preserve"> of </w:t>
    </w:r>
    <w:r w:rsidRPr="00B6433F">
      <w:rPr>
        <w:sz w:val="14"/>
        <w:szCs w:val="14"/>
      </w:rPr>
      <w:fldChar w:fldCharType="begin"/>
    </w:r>
    <w:r w:rsidRPr="00B6433F">
      <w:rPr>
        <w:sz w:val="14"/>
        <w:szCs w:val="14"/>
      </w:rPr>
      <w:instrText xml:space="preserve"> NUMPAGES   \* MERGEFORMAT </w:instrText>
    </w:r>
    <w:r w:rsidRPr="00B6433F">
      <w:rPr>
        <w:sz w:val="14"/>
        <w:szCs w:val="14"/>
      </w:rPr>
      <w:fldChar w:fldCharType="separate"/>
    </w:r>
    <w:r w:rsidR="00AC7AC6">
      <w:rPr>
        <w:noProof/>
        <w:sz w:val="14"/>
        <w:szCs w:val="14"/>
      </w:rPr>
      <w:t>2</w:t>
    </w:r>
    <w:r w:rsidRPr="00B6433F">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4AE" w:rsidRDefault="00B544AE" w:rsidP="00B544AE">
      <w:r>
        <w:separator/>
      </w:r>
    </w:p>
  </w:footnote>
  <w:footnote w:type="continuationSeparator" w:id="0">
    <w:p w:rsidR="00B544AE" w:rsidRDefault="00B544AE" w:rsidP="00B544AE">
      <w:r>
        <w:continuationSeparator/>
      </w:r>
    </w:p>
  </w:footnote>
  <w:footnote w:id="1">
    <w:p w:rsidR="00474407" w:rsidRPr="00271094" w:rsidRDefault="00474407">
      <w:pPr>
        <w:pStyle w:val="FootnoteText"/>
        <w:rPr>
          <w:sz w:val="16"/>
          <w:szCs w:val="16"/>
        </w:rPr>
      </w:pPr>
      <w:r w:rsidRPr="00271094">
        <w:rPr>
          <w:rStyle w:val="FootnoteReference"/>
          <w:sz w:val="16"/>
          <w:szCs w:val="16"/>
        </w:rPr>
        <w:footnoteRef/>
      </w:r>
      <w:r w:rsidRPr="00271094">
        <w:rPr>
          <w:sz w:val="16"/>
          <w:szCs w:val="16"/>
        </w:rPr>
        <w:t xml:space="preserve"> </w:t>
      </w:r>
      <w:r w:rsidRPr="00271094">
        <w:rPr>
          <w:sz w:val="16"/>
          <w:szCs w:val="16"/>
        </w:rPr>
        <w:tab/>
        <w:t xml:space="preserve">If the household submits an income application and also checks </w:t>
      </w:r>
      <w:r w:rsidR="00271094" w:rsidRPr="00271094">
        <w:rPr>
          <w:sz w:val="16"/>
          <w:szCs w:val="16"/>
        </w:rPr>
        <w:t>a</w:t>
      </w:r>
      <w:r w:rsidRPr="00271094">
        <w:rPr>
          <w:sz w:val="16"/>
          <w:szCs w:val="16"/>
        </w:rPr>
        <w:t xml:space="preserve"> student as </w:t>
      </w:r>
      <w:r w:rsidR="00271094" w:rsidRPr="00271094">
        <w:rPr>
          <w:sz w:val="16"/>
          <w:szCs w:val="16"/>
        </w:rPr>
        <w:t xml:space="preserve">a participant </w:t>
      </w:r>
      <w:r w:rsidRPr="00271094">
        <w:rPr>
          <w:sz w:val="16"/>
          <w:szCs w:val="16"/>
        </w:rPr>
        <w:t>in a categorical program, apply the income</w:t>
      </w:r>
      <w:r w:rsidR="00271094" w:rsidRPr="00271094">
        <w:rPr>
          <w:sz w:val="16"/>
          <w:szCs w:val="16"/>
        </w:rPr>
        <w:t xml:space="preserve"> determination to all students who are not categorically eligible.</w:t>
      </w:r>
      <w:r w:rsidRPr="00271094">
        <w:rPr>
          <w:sz w:val="16"/>
          <w:szCs w:val="16"/>
        </w:rPr>
        <w:t xml:space="preserve"> However, if any member of the household is </w:t>
      </w:r>
      <w:r w:rsidR="00271094" w:rsidRPr="00271094">
        <w:rPr>
          <w:sz w:val="16"/>
          <w:szCs w:val="16"/>
        </w:rPr>
        <w:t>a</w:t>
      </w:r>
      <w:r w:rsidRPr="00271094">
        <w:rPr>
          <w:sz w:val="16"/>
          <w:szCs w:val="16"/>
        </w:rPr>
        <w:t xml:space="preserve"> SNAP or TANF</w:t>
      </w:r>
      <w:r w:rsidR="00271094" w:rsidRPr="00271094">
        <w:rPr>
          <w:sz w:val="16"/>
          <w:szCs w:val="16"/>
        </w:rPr>
        <w:t xml:space="preserve"> participant</w:t>
      </w:r>
      <w:r w:rsidRPr="00271094">
        <w:rPr>
          <w:sz w:val="16"/>
          <w:szCs w:val="16"/>
        </w:rPr>
        <w:t xml:space="preserve">, all students </w:t>
      </w:r>
      <w:r w:rsidR="002F3582">
        <w:rPr>
          <w:sz w:val="16"/>
          <w:szCs w:val="16"/>
        </w:rPr>
        <w:t xml:space="preserve">in the household </w:t>
      </w:r>
      <w:r w:rsidRPr="00271094">
        <w:rPr>
          <w:sz w:val="16"/>
          <w:szCs w:val="16"/>
        </w:rPr>
        <w:t>qualify as free.</w:t>
      </w:r>
    </w:p>
  </w:footnote>
  <w:footnote w:id="2">
    <w:p w:rsidR="006336C8" w:rsidRPr="00271094" w:rsidRDefault="006336C8" w:rsidP="006336C8">
      <w:pPr>
        <w:pStyle w:val="FootnoteText"/>
        <w:rPr>
          <w:sz w:val="16"/>
          <w:szCs w:val="16"/>
        </w:rPr>
      </w:pPr>
      <w:r w:rsidRPr="00271094">
        <w:rPr>
          <w:rStyle w:val="FootnoteReference"/>
          <w:sz w:val="16"/>
          <w:szCs w:val="16"/>
        </w:rPr>
        <w:footnoteRef/>
      </w:r>
      <w:r w:rsidRPr="00271094">
        <w:rPr>
          <w:sz w:val="16"/>
          <w:szCs w:val="16"/>
        </w:rPr>
        <w:t xml:space="preserve"> </w:t>
      </w:r>
      <w:r w:rsidRPr="00271094">
        <w:rPr>
          <w:sz w:val="16"/>
          <w:szCs w:val="16"/>
        </w:rPr>
        <w:tab/>
      </w:r>
      <w:r w:rsidRPr="00271094">
        <w:rPr>
          <w:rFonts w:cs="Arial"/>
          <w:sz w:val="16"/>
          <w:szCs w:val="16"/>
        </w:rPr>
        <w:t>If the application and/ or instructions states that leaving an income field blank will be counted as no income, the CE does not need to follow up with the household if an income field is left blank.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tyle1"/>
      <w:tblW w:w="1098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9000"/>
    </w:tblGrid>
    <w:tr w:rsidR="00B6433F" w:rsidRPr="00257A79" w:rsidTr="00F655F3">
      <w:tc>
        <w:tcPr>
          <w:tcW w:w="1980" w:type="dxa"/>
        </w:tcPr>
        <w:p w:rsidR="00B6433F" w:rsidRPr="00257A79" w:rsidRDefault="00B6433F">
          <w:pPr>
            <w:pStyle w:val="Header"/>
            <w:rPr>
              <w:i/>
              <w:sz w:val="18"/>
              <w:szCs w:val="18"/>
            </w:rPr>
          </w:pPr>
          <w:r w:rsidRPr="00257A79">
            <w:rPr>
              <w:i/>
              <w:sz w:val="18"/>
              <w:szCs w:val="18"/>
            </w:rPr>
            <w:t>Department of Agriculture</w:t>
          </w:r>
        </w:p>
      </w:tc>
      <w:tc>
        <w:tcPr>
          <w:tcW w:w="9000" w:type="dxa"/>
        </w:tcPr>
        <w:p w:rsidR="00B757E9" w:rsidRDefault="00B757E9" w:rsidP="00257A79">
          <w:pPr>
            <w:pStyle w:val="Header"/>
            <w:jc w:val="right"/>
            <w:rPr>
              <w:sz w:val="18"/>
              <w:szCs w:val="18"/>
            </w:rPr>
          </w:pPr>
          <w:r>
            <w:rPr>
              <w:sz w:val="18"/>
              <w:szCs w:val="18"/>
            </w:rPr>
            <w:t>Complete Application | Checklist</w:t>
          </w:r>
        </w:p>
        <w:p w:rsidR="00B6433F" w:rsidRPr="00257A79" w:rsidRDefault="00AC7AC6" w:rsidP="00F655F3">
          <w:pPr>
            <w:pStyle w:val="Header"/>
            <w:jc w:val="right"/>
            <w:rPr>
              <w:sz w:val="18"/>
              <w:szCs w:val="18"/>
            </w:rPr>
          </w:pPr>
          <w:r>
            <w:rPr>
              <w:sz w:val="18"/>
              <w:szCs w:val="18"/>
            </w:rPr>
            <w:t>April 3</w:t>
          </w:r>
          <w:r w:rsidR="00257A79" w:rsidRPr="00257A79">
            <w:rPr>
              <w:sz w:val="18"/>
              <w:szCs w:val="18"/>
            </w:rPr>
            <w:t>, 201</w:t>
          </w:r>
          <w:r w:rsidR="00F655F3">
            <w:rPr>
              <w:sz w:val="18"/>
              <w:szCs w:val="18"/>
            </w:rPr>
            <w:t>8</w:t>
          </w:r>
        </w:p>
      </w:tc>
    </w:tr>
  </w:tbl>
  <w:p w:rsidR="00B6433F" w:rsidRPr="00B6433F" w:rsidRDefault="00B6433F">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D5C96"/>
    <w:multiLevelType w:val="hybridMultilevel"/>
    <w:tmpl w:val="ADCC1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E7D9D"/>
    <w:multiLevelType w:val="hybridMultilevel"/>
    <w:tmpl w:val="B2DC36D0"/>
    <w:lvl w:ilvl="0" w:tplc="31923002">
      <w:start w:val="1"/>
      <w:numFmt w:val="decimal"/>
      <w:lvlText w:val="%1."/>
      <w:lvlJc w:val="left"/>
      <w:pPr>
        <w:ind w:left="72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A60AE"/>
    <w:multiLevelType w:val="hybridMultilevel"/>
    <w:tmpl w:val="A0CE9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501804"/>
    <w:multiLevelType w:val="hybridMultilevel"/>
    <w:tmpl w:val="2A067374"/>
    <w:lvl w:ilvl="0" w:tplc="14C42A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06932AC"/>
    <w:multiLevelType w:val="hybridMultilevel"/>
    <w:tmpl w:val="5D2CC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123E40"/>
    <w:multiLevelType w:val="hybridMultilevel"/>
    <w:tmpl w:val="AD6ED27E"/>
    <w:lvl w:ilvl="0" w:tplc="14C42A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097B99"/>
    <w:multiLevelType w:val="hybridMultilevel"/>
    <w:tmpl w:val="FF4A67DC"/>
    <w:lvl w:ilvl="0" w:tplc="ECB0ACD6">
      <w:start w:val="1"/>
      <w:numFmt w:val="bullet"/>
      <w:lvlText w:val="o"/>
      <w:lvlJc w:val="left"/>
      <w:pPr>
        <w:ind w:left="720" w:hanging="360"/>
      </w:pPr>
      <w:rPr>
        <w:rFonts w:ascii="Courier New" w:hAnsi="Courier New" w:cs="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233822"/>
    <w:multiLevelType w:val="hybridMultilevel"/>
    <w:tmpl w:val="84564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780C07"/>
    <w:multiLevelType w:val="hybridMultilevel"/>
    <w:tmpl w:val="82B4CD54"/>
    <w:lvl w:ilvl="0" w:tplc="A6B60852">
      <w:start w:val="1"/>
      <w:numFmt w:val="bullet"/>
      <w:lvlText w:val=""/>
      <w:lvlJc w:val="left"/>
      <w:pPr>
        <w:ind w:left="720" w:hanging="360"/>
      </w:pPr>
      <w:rPr>
        <w:rFonts w:ascii="Symbol" w:hAnsi="Symbol" w:hint="default"/>
        <w:color w:val="7F7F7F"/>
        <w:sz w:val="16"/>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4"/>
  </w:num>
  <w:num w:numId="5">
    <w:abstractNumId w:val="2"/>
  </w:num>
  <w:num w:numId="6">
    <w:abstractNumId w:val="3"/>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4AE"/>
    <w:rsid w:val="000165A9"/>
    <w:rsid w:val="00023621"/>
    <w:rsid w:val="000365CF"/>
    <w:rsid w:val="00053BAF"/>
    <w:rsid w:val="000562BB"/>
    <w:rsid w:val="000602B5"/>
    <w:rsid w:val="00066012"/>
    <w:rsid w:val="00066A30"/>
    <w:rsid w:val="00067A04"/>
    <w:rsid w:val="000B7BEB"/>
    <w:rsid w:val="000D12AF"/>
    <w:rsid w:val="000D6FB7"/>
    <w:rsid w:val="000E05AF"/>
    <w:rsid w:val="0013673C"/>
    <w:rsid w:val="00156853"/>
    <w:rsid w:val="00162AB6"/>
    <w:rsid w:val="001A44FE"/>
    <w:rsid w:val="001F5DDD"/>
    <w:rsid w:val="00207AF1"/>
    <w:rsid w:val="002414A8"/>
    <w:rsid w:val="0025171D"/>
    <w:rsid w:val="00257A79"/>
    <w:rsid w:val="00271094"/>
    <w:rsid w:val="002B01B8"/>
    <w:rsid w:val="002C7A73"/>
    <w:rsid w:val="002F3582"/>
    <w:rsid w:val="00341694"/>
    <w:rsid w:val="003439DF"/>
    <w:rsid w:val="00363A7C"/>
    <w:rsid w:val="003661D3"/>
    <w:rsid w:val="00372CAA"/>
    <w:rsid w:val="00384407"/>
    <w:rsid w:val="003878B6"/>
    <w:rsid w:val="003A4BBD"/>
    <w:rsid w:val="003B52C0"/>
    <w:rsid w:val="00410233"/>
    <w:rsid w:val="004148C4"/>
    <w:rsid w:val="00427899"/>
    <w:rsid w:val="00450E64"/>
    <w:rsid w:val="0045404E"/>
    <w:rsid w:val="00470034"/>
    <w:rsid w:val="00474407"/>
    <w:rsid w:val="004A07AF"/>
    <w:rsid w:val="004F30C9"/>
    <w:rsid w:val="005129EE"/>
    <w:rsid w:val="005153F0"/>
    <w:rsid w:val="00586CAB"/>
    <w:rsid w:val="005C1C43"/>
    <w:rsid w:val="005C75DF"/>
    <w:rsid w:val="005D0705"/>
    <w:rsid w:val="00617D5F"/>
    <w:rsid w:val="006336C8"/>
    <w:rsid w:val="006647C0"/>
    <w:rsid w:val="00683C65"/>
    <w:rsid w:val="006849B0"/>
    <w:rsid w:val="006922D7"/>
    <w:rsid w:val="00703B94"/>
    <w:rsid w:val="007269BF"/>
    <w:rsid w:val="007340BE"/>
    <w:rsid w:val="007A25D0"/>
    <w:rsid w:val="007F267B"/>
    <w:rsid w:val="00830012"/>
    <w:rsid w:val="00864F61"/>
    <w:rsid w:val="008741E5"/>
    <w:rsid w:val="00893001"/>
    <w:rsid w:val="008A7BA7"/>
    <w:rsid w:val="008D45A4"/>
    <w:rsid w:val="008D58D8"/>
    <w:rsid w:val="008E1E4F"/>
    <w:rsid w:val="0091317E"/>
    <w:rsid w:val="00945D2E"/>
    <w:rsid w:val="009520A9"/>
    <w:rsid w:val="00955CE4"/>
    <w:rsid w:val="00990B1D"/>
    <w:rsid w:val="009D6CDF"/>
    <w:rsid w:val="009E039E"/>
    <w:rsid w:val="009E4A41"/>
    <w:rsid w:val="00A218EF"/>
    <w:rsid w:val="00A71C42"/>
    <w:rsid w:val="00AC7AC6"/>
    <w:rsid w:val="00AD1453"/>
    <w:rsid w:val="00B024D8"/>
    <w:rsid w:val="00B30A4C"/>
    <w:rsid w:val="00B50647"/>
    <w:rsid w:val="00B544AE"/>
    <w:rsid w:val="00B61AB2"/>
    <w:rsid w:val="00B6398C"/>
    <w:rsid w:val="00B6433F"/>
    <w:rsid w:val="00B64BEF"/>
    <w:rsid w:val="00B757E9"/>
    <w:rsid w:val="00B904AE"/>
    <w:rsid w:val="00BB496C"/>
    <w:rsid w:val="00BE26AD"/>
    <w:rsid w:val="00C278F3"/>
    <w:rsid w:val="00C336FA"/>
    <w:rsid w:val="00D103FD"/>
    <w:rsid w:val="00D270CC"/>
    <w:rsid w:val="00D32AF6"/>
    <w:rsid w:val="00D70904"/>
    <w:rsid w:val="00D963A3"/>
    <w:rsid w:val="00DC288A"/>
    <w:rsid w:val="00DC3922"/>
    <w:rsid w:val="00DC6293"/>
    <w:rsid w:val="00DE6514"/>
    <w:rsid w:val="00DE7F34"/>
    <w:rsid w:val="00DF4B8B"/>
    <w:rsid w:val="00E1062E"/>
    <w:rsid w:val="00E31BB4"/>
    <w:rsid w:val="00E36AFC"/>
    <w:rsid w:val="00E50E80"/>
    <w:rsid w:val="00E7747E"/>
    <w:rsid w:val="00E8211E"/>
    <w:rsid w:val="00E866DF"/>
    <w:rsid w:val="00E96568"/>
    <w:rsid w:val="00ED3A52"/>
    <w:rsid w:val="00F34902"/>
    <w:rsid w:val="00F60135"/>
    <w:rsid w:val="00F655F3"/>
    <w:rsid w:val="00F8486D"/>
    <w:rsid w:val="00F920E3"/>
    <w:rsid w:val="00FC1FDD"/>
    <w:rsid w:val="00FC243C"/>
    <w:rsid w:val="00FD6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6AD"/>
  </w:style>
  <w:style w:type="paragraph" w:styleId="Heading1">
    <w:name w:val="heading 1"/>
    <w:basedOn w:val="Normal"/>
    <w:next w:val="Normal"/>
    <w:link w:val="Heading1Char"/>
    <w:uiPriority w:val="9"/>
    <w:qFormat/>
    <w:rsid w:val="00450E64"/>
    <w:pPr>
      <w:keepNext/>
      <w:tabs>
        <w:tab w:val="left" w:pos="360"/>
      </w:tabs>
      <w:spacing w:before="200" w:after="80"/>
      <w:outlineLvl w:val="0"/>
    </w:pPr>
    <w:rPr>
      <w:rFonts w:eastAsia="MS Mincho" w:cs="Palatino Linotype"/>
      <w:b/>
      <w:iCs/>
      <w:sz w:val="28"/>
    </w:rPr>
  </w:style>
  <w:style w:type="paragraph" w:styleId="Heading2">
    <w:name w:val="heading 2"/>
    <w:basedOn w:val="Normal"/>
    <w:next w:val="Normal"/>
    <w:link w:val="Heading2Char"/>
    <w:uiPriority w:val="9"/>
    <w:unhideWhenUsed/>
    <w:qFormat/>
    <w:rsid w:val="00E96568"/>
    <w:pPr>
      <w:keepNext/>
      <w:keepLines/>
      <w:outlineLvl w:val="1"/>
    </w:pPr>
    <w:rPr>
      <w:rFonts w:eastAsiaTheme="majorEastAsia" w:cstheme="majorBidi"/>
      <w:b/>
      <w:bCs/>
      <w:sz w:val="24"/>
      <w:szCs w:val="26"/>
    </w:rPr>
  </w:style>
  <w:style w:type="paragraph" w:styleId="Heading3">
    <w:name w:val="heading 3"/>
    <w:basedOn w:val="Normal"/>
    <w:next w:val="Normal"/>
    <w:link w:val="Heading3Char"/>
    <w:qFormat/>
    <w:rsid w:val="006647C0"/>
    <w:pPr>
      <w:tabs>
        <w:tab w:val="right" w:pos="2394"/>
      </w:tabs>
      <w:outlineLvl w:val="2"/>
    </w:pPr>
    <w:rPr>
      <w:b/>
      <w:bCs/>
      <w:szCs w:val="14"/>
    </w:rPr>
  </w:style>
  <w:style w:type="paragraph" w:styleId="Heading4">
    <w:name w:val="heading 4"/>
    <w:basedOn w:val="Normal"/>
    <w:next w:val="Normal"/>
    <w:link w:val="Heading4Char"/>
    <w:uiPriority w:val="9"/>
    <w:unhideWhenUsed/>
    <w:qFormat/>
    <w:rsid w:val="000602B5"/>
    <w:pPr>
      <w:keepNext/>
      <w:keepLines/>
      <w:spacing w:before="200"/>
      <w:outlineLvl w:val="3"/>
    </w:pPr>
    <w:rPr>
      <w:rFonts w:eastAsiaTheme="majorEastAsia" w:cstheme="majorBidi"/>
      <w:b/>
      <w:bCs/>
      <w:i/>
      <w:iCs/>
      <w:color w:val="595959" w:themeColor="text1" w:themeTint="A6"/>
    </w:rPr>
  </w:style>
  <w:style w:type="paragraph" w:styleId="Heading5">
    <w:name w:val="heading 5"/>
    <w:basedOn w:val="Normal"/>
    <w:next w:val="Normal"/>
    <w:link w:val="Heading5Char"/>
    <w:uiPriority w:val="9"/>
    <w:semiHidden/>
    <w:unhideWhenUsed/>
    <w:qFormat/>
    <w:rsid w:val="00D32AF6"/>
    <w:pPr>
      <w:keepNext/>
      <w:keepLines/>
      <w:outlineLvl w:val="4"/>
    </w:pPr>
    <w:rPr>
      <w:rFonts w:eastAsiaTheme="majorEastAsia" w:cstheme="majorBidi"/>
      <w:b/>
      <w: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szCs w:val="18"/>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8E1E4F"/>
    <w:pPr>
      <w:ind w:left="274" w:hanging="274"/>
    </w:pPr>
    <w:rPr>
      <w:sz w:val="18"/>
    </w:rPr>
  </w:style>
  <w:style w:type="character" w:customStyle="1" w:styleId="FootnoteTextChar">
    <w:name w:val="Footnote Text Char"/>
    <w:basedOn w:val="DefaultParagraphFont"/>
    <w:link w:val="FootnoteText"/>
    <w:uiPriority w:val="99"/>
    <w:rsid w:val="008E1E4F"/>
    <w:rPr>
      <w:sz w:val="18"/>
      <w:szCs w:val="20"/>
    </w:rPr>
  </w:style>
  <w:style w:type="character" w:customStyle="1" w:styleId="Heading1Char">
    <w:name w:val="Heading 1 Char"/>
    <w:basedOn w:val="DefaultParagraphFont"/>
    <w:link w:val="Heading1"/>
    <w:uiPriority w:val="9"/>
    <w:rsid w:val="00450E64"/>
    <w:rPr>
      <w:rFonts w:eastAsia="MS Mincho" w:cs="Palatino Linotype"/>
      <w:b/>
      <w:iCs/>
      <w:sz w:val="28"/>
    </w:rPr>
  </w:style>
  <w:style w:type="character" w:customStyle="1" w:styleId="Heading2Char">
    <w:name w:val="Heading 2 Char"/>
    <w:basedOn w:val="DefaultParagraphFont"/>
    <w:link w:val="Heading2"/>
    <w:uiPriority w:val="9"/>
    <w:rsid w:val="00E96568"/>
    <w:rPr>
      <w:rFonts w:eastAsiaTheme="majorEastAsia" w:cstheme="majorBidi"/>
      <w:b/>
      <w:bCs/>
      <w:color w:val="auto"/>
      <w:sz w:val="24"/>
      <w:szCs w:val="26"/>
    </w:rPr>
  </w:style>
  <w:style w:type="character" w:customStyle="1" w:styleId="Heading3Char">
    <w:name w:val="Heading 3 Char"/>
    <w:link w:val="Heading3"/>
    <w:rsid w:val="006647C0"/>
    <w:rPr>
      <w:rFonts w:eastAsia="Times New Roman"/>
      <w:b/>
      <w:bCs/>
      <w:szCs w:val="14"/>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rsid w:val="00DC3922"/>
    <w:pPr>
      <w:spacing w:after="100"/>
    </w:pPr>
    <w:rPr>
      <w:b/>
    </w:rPr>
  </w:style>
  <w:style w:type="paragraph" w:styleId="TOC2">
    <w:name w:val="toc 2"/>
    <w:basedOn w:val="Normal"/>
    <w:next w:val="Normal"/>
    <w:autoRedefine/>
    <w:uiPriority w:val="39"/>
    <w:unhideWhenUsed/>
    <w:rsid w:val="00DC3922"/>
    <w:pPr>
      <w:spacing w:after="100"/>
      <w:ind w:left="220"/>
    </w:pPr>
  </w:style>
  <w:style w:type="paragraph" w:styleId="TOC3">
    <w:name w:val="toc 3"/>
    <w:basedOn w:val="Normal"/>
    <w:next w:val="Normal"/>
    <w:autoRedefine/>
    <w:uiPriority w:val="39"/>
    <w:unhideWhenUsed/>
    <w:rsid w:val="00DC3922"/>
    <w:pPr>
      <w:spacing w:after="100"/>
      <w:ind w:left="440"/>
    </w:pPr>
  </w:style>
  <w:style w:type="paragraph" w:customStyle="1" w:styleId="A8Title">
    <w:name w:val="A.8Title"/>
    <w:basedOn w:val="Normal"/>
    <w:link w:val="A8TitleChar"/>
    <w:autoRedefine/>
    <w:qFormat/>
    <w:rsid w:val="00F8486D"/>
    <w:pPr>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paragraph" w:styleId="TOC4">
    <w:name w:val="toc 4"/>
    <w:basedOn w:val="Normal"/>
    <w:next w:val="Normal"/>
    <w:autoRedefine/>
    <w:uiPriority w:val="39"/>
    <w:unhideWhenUsed/>
    <w:rsid w:val="00DC3922"/>
    <w:pPr>
      <w:spacing w:after="100"/>
      <w:ind w:left="660"/>
    </w:pPr>
    <w:rPr>
      <w:i/>
    </w:rPr>
  </w:style>
  <w:style w:type="character" w:customStyle="1" w:styleId="Heading4Char">
    <w:name w:val="Heading 4 Char"/>
    <w:basedOn w:val="DefaultParagraphFont"/>
    <w:link w:val="Heading4"/>
    <w:uiPriority w:val="9"/>
    <w:rsid w:val="000602B5"/>
    <w:rPr>
      <w:rFonts w:eastAsiaTheme="majorEastAsia" w:cstheme="majorBidi"/>
      <w:b/>
      <w:bCs/>
      <w:i/>
      <w:iCs/>
      <w:color w:val="595959" w:themeColor="text1" w:themeTint="A6"/>
    </w:rPr>
  </w:style>
  <w:style w:type="character" w:customStyle="1" w:styleId="Heading5Char">
    <w:name w:val="Heading 5 Char"/>
    <w:basedOn w:val="DefaultParagraphFont"/>
    <w:link w:val="Heading5"/>
    <w:uiPriority w:val="9"/>
    <w:semiHidden/>
    <w:rsid w:val="00D32AF6"/>
    <w:rPr>
      <w:rFonts w:eastAsiaTheme="majorEastAsia" w:cstheme="majorBidi"/>
      <w:b/>
      <w:i/>
      <w:color w:val="404040" w:themeColor="text1" w:themeTint="BF"/>
      <w:sz w:val="20"/>
    </w:rPr>
  </w:style>
  <w:style w:type="paragraph" w:styleId="ListParagraph">
    <w:name w:val="List Paragraph"/>
    <w:basedOn w:val="Normal"/>
    <w:link w:val="ListParagraphChar"/>
    <w:uiPriority w:val="34"/>
    <w:qFormat/>
    <w:rsid w:val="00703B94"/>
  </w:style>
  <w:style w:type="table" w:customStyle="1" w:styleId="AADefinitionTable">
    <w:name w:val="AADefinitionTable"/>
    <w:basedOn w:val="TableNormal"/>
    <w:uiPriority w:val="99"/>
    <w:rsid w:val="000562BB"/>
    <w:pPr>
      <w:spacing w:before="30" w:after="30"/>
    </w:pPr>
    <w:tblPr>
      <w:tblStyleRowBandSize w:val="1"/>
      <w:tblInd w:w="0" w:type="nil"/>
      <w:tblBorders>
        <w:top w:val="single" w:sz="4" w:space="0" w:color="808080" w:themeColor="background1" w:themeShade="80"/>
        <w:bottom w:val="single" w:sz="4" w:space="0" w:color="808080" w:themeColor="background1" w:themeShade="80"/>
        <w:insideH w:val="single" w:sz="4" w:space="0" w:color="808080" w:themeColor="background1" w:themeShade="80"/>
      </w:tblBorders>
    </w:tblPr>
    <w:tcPr>
      <w:vAlign w:val="center"/>
    </w:tcPr>
    <w:tblStylePr w:type="band1Horz">
      <w:tblPr/>
      <w:tcPr>
        <w:tcBorders>
          <w:top w:val="nil"/>
          <w:left w:val="nil"/>
          <w:bottom w:val="nil"/>
          <w:right w:val="nil"/>
          <w:insideH w:val="nil"/>
          <w:insideV w:val="nil"/>
          <w:tl2br w:val="nil"/>
          <w:tr2bl w:val="nil"/>
        </w:tcBorders>
        <w:shd w:val="clear" w:color="auto" w:fill="EEECE1" w:themeFill="background2"/>
      </w:tcPr>
    </w:tblStylePr>
    <w:tblStylePr w:type="band2Horz">
      <w:rPr>
        <w:rFonts w:ascii="Palatino Linotype" w:hAnsi="Palatino Linotype" w:hint="default"/>
        <w:sz w:val="20"/>
        <w:szCs w:val="20"/>
      </w:rPr>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tcPr>
    </w:tblStylePr>
  </w:style>
  <w:style w:type="table" w:customStyle="1" w:styleId="AADefTable">
    <w:name w:val="AADefTable"/>
    <w:basedOn w:val="TableNormal"/>
    <w:uiPriority w:val="99"/>
    <w:rsid w:val="00F920E3"/>
    <w:tblPr>
      <w:tblStyleRowBandSize w:val="1"/>
    </w:tblPr>
    <w:tblStylePr w:type="band1Horz">
      <w:tblPr/>
      <w:tcPr>
        <w:tcBorders>
          <w:top w:val="nil"/>
          <w:bottom w:val="nil"/>
          <w:insideH w:val="nil"/>
        </w:tcBorders>
        <w:shd w:val="clear" w:color="auto" w:fill="EEECE1" w:themeFill="background2"/>
      </w:tcPr>
    </w:tblStylePr>
  </w:style>
  <w:style w:type="table" w:customStyle="1" w:styleId="Style1">
    <w:name w:val="Style1"/>
    <w:basedOn w:val="TableNormal"/>
    <w:uiPriority w:val="99"/>
    <w:rsid w:val="00363A7C"/>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paragraph" w:customStyle="1" w:styleId="AATitle">
    <w:name w:val="AATitle"/>
    <w:basedOn w:val="Normal"/>
    <w:link w:val="AATitleChar"/>
    <w:qFormat/>
    <w:rsid w:val="00DC3922"/>
    <w:rPr>
      <w:rFonts w:eastAsia="Palatino Linotype"/>
      <w:i/>
      <w:spacing w:val="-4"/>
    </w:rPr>
  </w:style>
  <w:style w:type="character" w:customStyle="1" w:styleId="AATitleChar">
    <w:name w:val="AATitle Char"/>
    <w:basedOn w:val="DefaultParagraphFont"/>
    <w:link w:val="AATitle"/>
    <w:rsid w:val="00DC3922"/>
    <w:rPr>
      <w:rFonts w:eastAsia="Palatino Linotype"/>
      <w:i/>
      <w:color w:val="211E1F"/>
      <w:spacing w:val="-4"/>
    </w:rPr>
  </w:style>
  <w:style w:type="character" w:styleId="Hyperlink">
    <w:name w:val="Hyperlink"/>
    <w:basedOn w:val="DefaultParagraphFont"/>
    <w:uiPriority w:val="99"/>
    <w:rsid w:val="002414A8"/>
    <w:rPr>
      <w:rFonts w:ascii="Palatino Linotype" w:hAnsi="Palatino Linotype" w:cs="Times New Roman"/>
      <w:i/>
      <w:color w:val="0000FF"/>
      <w:sz w:val="22"/>
      <w:u w:val="none"/>
    </w:rPr>
  </w:style>
  <w:style w:type="table" w:customStyle="1" w:styleId="ADefTable">
    <w:name w:val="ADefTable"/>
    <w:basedOn w:val="TableNormal"/>
    <w:uiPriority w:val="99"/>
    <w:rsid w:val="00023621"/>
    <w:tblPr>
      <w:tblStyleRowBandSize w:val="1"/>
      <w:tblBorders>
        <w:top w:val="single" w:sz="4" w:space="0" w:color="808080" w:themeColor="background1" w:themeShade="80"/>
        <w:bottom w:val="single" w:sz="4" w:space="0" w:color="808080" w:themeColor="background1" w:themeShade="80"/>
        <w:insideH w:val="single" w:sz="4" w:space="0" w:color="808080" w:themeColor="background1" w:themeShade="80"/>
      </w:tblBorders>
    </w:tblPr>
    <w:tblStylePr w:type="band1Horz">
      <w:tblPr/>
      <w:tcPr>
        <w:shd w:val="clear" w:color="auto" w:fill="EEECE1" w:themeFill="background2"/>
      </w:tcPr>
    </w:tblStylePr>
  </w:style>
  <w:style w:type="table" w:styleId="TableGrid">
    <w:name w:val="Table Grid"/>
    <w:basedOn w:val="TableNormal"/>
    <w:uiPriority w:val="59"/>
    <w:rsid w:val="00363A7C"/>
    <w:rPr>
      <w:rFonts w:cstheme="minorBidi"/>
      <w:sz w:val="20"/>
      <w:szCs w:val="20"/>
    </w:rPr>
    <w:tblPr>
      <w:tblStyleRowBandSize w:val="1"/>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
    <w:tblStylePr w:type="band1Horz">
      <w:tblPr/>
      <w:tcPr>
        <w:shd w:val="clear" w:color="auto" w:fill="EEECE1" w:themeFill="background2"/>
      </w:tcPr>
    </w:tblStylePr>
  </w:style>
  <w:style w:type="table" w:customStyle="1" w:styleId="1DefTable">
    <w:name w:val="1DefTable"/>
    <w:basedOn w:val="TableNormal"/>
    <w:uiPriority w:val="99"/>
    <w:rsid w:val="00683C65"/>
    <w:tblPr>
      <w:tblStyleRowBandSize w:val="1"/>
      <w:tblBorders>
        <w:top w:val="single" w:sz="4" w:space="0" w:color="808080" w:themeColor="background1" w:themeShade="80"/>
        <w:bottom w:val="single" w:sz="4" w:space="0" w:color="808080" w:themeColor="background1" w:themeShade="80"/>
        <w:insideH w:val="single" w:sz="4" w:space="0" w:color="808080" w:themeColor="background1" w:themeShade="80"/>
      </w:tblBorders>
    </w:tblPr>
    <w:tblStylePr w:type="band2Horz">
      <w:tblPr/>
      <w:tcPr>
        <w:shd w:val="clear" w:color="auto" w:fill="EEECE1" w:themeFill="background2"/>
      </w:tcPr>
    </w:tblStylePr>
  </w:style>
  <w:style w:type="paragraph" w:customStyle="1" w:styleId="Pa5">
    <w:name w:val="Pa5"/>
    <w:basedOn w:val="Normal"/>
    <w:next w:val="Normal"/>
    <w:rsid w:val="00E8211E"/>
    <w:pPr>
      <w:autoSpaceDE w:val="0"/>
      <w:autoSpaceDN w:val="0"/>
      <w:adjustRightInd w:val="0"/>
      <w:spacing w:line="241" w:lineRule="atLeast"/>
    </w:pPr>
  </w:style>
  <w:style w:type="paragraph" w:styleId="BodyText">
    <w:name w:val="Body Text"/>
    <w:basedOn w:val="Normal"/>
    <w:link w:val="BodyTextChar"/>
    <w:semiHidden/>
    <w:rsid w:val="00B024D8"/>
  </w:style>
  <w:style w:type="character" w:customStyle="1" w:styleId="BodyTextChar">
    <w:name w:val="Body Text Char"/>
    <w:basedOn w:val="DefaultParagraphFont"/>
    <w:link w:val="BodyText"/>
    <w:semiHidden/>
    <w:rsid w:val="00B024D8"/>
    <w:rPr>
      <w:rFonts w:cs="Arial"/>
    </w:rPr>
  </w:style>
  <w:style w:type="paragraph" w:customStyle="1" w:styleId="Pa4">
    <w:name w:val="Pa4"/>
    <w:basedOn w:val="Normal"/>
    <w:next w:val="Normal"/>
    <w:rsid w:val="00E8211E"/>
    <w:pPr>
      <w:autoSpaceDE w:val="0"/>
      <w:autoSpaceDN w:val="0"/>
      <w:adjustRightInd w:val="0"/>
      <w:spacing w:line="241" w:lineRule="atLeast"/>
    </w:pPr>
  </w:style>
  <w:style w:type="paragraph" w:customStyle="1" w:styleId="Pa3">
    <w:name w:val="Pa3"/>
    <w:basedOn w:val="Normal"/>
    <w:next w:val="Normal"/>
    <w:rsid w:val="00E8211E"/>
    <w:pPr>
      <w:autoSpaceDE w:val="0"/>
      <w:autoSpaceDN w:val="0"/>
      <w:adjustRightInd w:val="0"/>
      <w:spacing w:line="241" w:lineRule="atLeast"/>
    </w:pPr>
  </w:style>
  <w:style w:type="table" w:customStyle="1" w:styleId="1Definition">
    <w:name w:val="1Definition"/>
    <w:basedOn w:val="TableNormal"/>
    <w:uiPriority w:val="99"/>
    <w:rsid w:val="005D0705"/>
    <w:tblPr>
      <w:tblStyleRowBandSize w:val="1"/>
      <w:tblBorders>
        <w:top w:val="single" w:sz="4" w:space="0" w:color="808080" w:themeColor="background1" w:themeShade="80"/>
        <w:bottom w:val="single" w:sz="4" w:space="0" w:color="808080" w:themeColor="background1" w:themeShade="80"/>
        <w:insideH w:val="single" w:sz="4" w:space="0" w:color="808080" w:themeColor="background1" w:themeShade="80"/>
      </w:tblBorders>
    </w:tblPr>
    <w:tcPr>
      <w:shd w:val="clear" w:color="auto" w:fill="FFFFFF" w:themeFill="background1"/>
    </w:tcPr>
    <w:tblStylePr w:type="band1Horz">
      <w:rPr>
        <w:color w:val="EEECE1" w:themeColor="background2"/>
      </w:rPr>
      <w:tblPr/>
      <w:tcPr>
        <w:shd w:val="clear" w:color="auto" w:fill="EEECE1" w:themeFill="background2"/>
      </w:tcPr>
    </w:tblStylePr>
  </w:style>
  <w:style w:type="table" w:customStyle="1" w:styleId="1ARM">
    <w:name w:val="1ARM"/>
    <w:basedOn w:val="TableNormal"/>
    <w:uiPriority w:val="99"/>
    <w:rsid w:val="00FC243C"/>
    <w:tblPr>
      <w:tblStyleRowBandSize w:val="1"/>
      <w:tblBorders>
        <w:top w:val="single" w:sz="4" w:space="0" w:color="808080" w:themeColor="background1" w:themeShade="80"/>
        <w:bottom w:val="single" w:sz="4" w:space="0" w:color="808080" w:themeColor="background1" w:themeShade="80"/>
        <w:insideH w:val="single" w:sz="4" w:space="0" w:color="808080" w:themeColor="background1" w:themeShade="80"/>
      </w:tblBorders>
    </w:tblPr>
    <w:tblStylePr w:type="band2Horz">
      <w:tblPr/>
      <w:tcPr>
        <w:shd w:val="clear" w:color="auto" w:fill="EEECE1" w:themeFill="background2"/>
      </w:tcPr>
    </w:tblStylePr>
  </w:style>
  <w:style w:type="table" w:customStyle="1" w:styleId="aStyle1">
    <w:name w:val="aStyle1"/>
    <w:basedOn w:val="TableNormal"/>
    <w:uiPriority w:val="99"/>
    <w:rsid w:val="008E1E4F"/>
    <w:rPr>
      <w:rFonts w:eastAsiaTheme="minorEastAsia"/>
    </w:rPr>
    <w:tblPr>
      <w:tblStyleRowBandSize w:val="1"/>
      <w:tblBorders>
        <w:top w:val="single" w:sz="4" w:space="0" w:color="808080" w:themeColor="background1" w:themeShade="80"/>
        <w:bottom w:val="single" w:sz="4" w:space="0" w:color="808080" w:themeColor="background1" w:themeShade="80"/>
        <w:insideH w:val="single" w:sz="4" w:space="0" w:color="808080" w:themeColor="background1" w:themeShade="80"/>
      </w:tblBorders>
    </w:tblPr>
    <w:tblStylePr w:type="band1Horz">
      <w:rPr>
        <w:color w:val="auto"/>
      </w:rPr>
      <w:tblPr/>
      <w:tcPr>
        <w:tcBorders>
          <w:top w:val="nil"/>
          <w:bottom w:val="nil"/>
          <w:insideH w:val="nil"/>
        </w:tcBorders>
        <w:shd w:val="clear" w:color="auto" w:fill="EEECE1" w:themeFill="background2"/>
      </w:tcPr>
    </w:tblStylePr>
  </w:style>
  <w:style w:type="table" w:customStyle="1" w:styleId="Style2">
    <w:name w:val="Style2"/>
    <w:basedOn w:val="TableNormal"/>
    <w:uiPriority w:val="99"/>
    <w:rsid w:val="000D12AF"/>
    <w:rPr>
      <w:rFonts w:cs="Palatino Linotype"/>
      <w:color w:val="221E1F"/>
      <w:sz w:val="20"/>
    </w:rPr>
    <w:tblPr>
      <w:tblStyleRowBandSize w:val="1"/>
      <w:tblBorders>
        <w:top w:val="single" w:sz="4" w:space="0" w:color="808080" w:themeColor="background1" w:themeShade="80"/>
        <w:bottom w:val="single" w:sz="4" w:space="0" w:color="808080" w:themeColor="background1" w:themeShade="80"/>
        <w:insideH w:val="single" w:sz="4" w:space="0" w:color="808080" w:themeColor="background1" w:themeShade="80"/>
      </w:tblBorders>
    </w:tblPr>
    <w:tcPr>
      <w:shd w:val="clear" w:color="auto" w:fill="auto"/>
    </w:tcPr>
    <w:tblStylePr w:type="band1Horz">
      <w:tblPr/>
      <w:tcPr>
        <w:shd w:val="clear" w:color="auto" w:fill="EEECE1" w:themeFill="background2"/>
      </w:tcPr>
    </w:tblStylePr>
  </w:style>
  <w:style w:type="paragraph" w:customStyle="1" w:styleId="Default">
    <w:name w:val="Default"/>
    <w:link w:val="DefaultChar"/>
    <w:qFormat/>
    <w:rsid w:val="00B544AE"/>
    <w:pPr>
      <w:widowControl w:val="0"/>
      <w:autoSpaceDE w:val="0"/>
      <w:autoSpaceDN w:val="0"/>
      <w:adjustRightInd w:val="0"/>
    </w:pPr>
    <w:rPr>
      <w:rFonts w:eastAsia="Times New Roman" w:cs="Palatino"/>
      <w:color w:val="000000"/>
      <w:szCs w:val="24"/>
    </w:rPr>
  </w:style>
  <w:style w:type="paragraph" w:customStyle="1" w:styleId="Pa0">
    <w:name w:val="Pa0"/>
    <w:basedOn w:val="Default"/>
    <w:next w:val="Default"/>
    <w:link w:val="Pa0Char"/>
    <w:rsid w:val="00B544AE"/>
    <w:pPr>
      <w:spacing w:line="241" w:lineRule="atLeast"/>
    </w:pPr>
  </w:style>
  <w:style w:type="character" w:styleId="FootnoteReference">
    <w:name w:val="footnote reference"/>
    <w:uiPriority w:val="99"/>
    <w:unhideWhenUsed/>
    <w:rsid w:val="00B544AE"/>
    <w:rPr>
      <w:vertAlign w:val="superscript"/>
    </w:rPr>
  </w:style>
  <w:style w:type="character" w:customStyle="1" w:styleId="DefaultChar">
    <w:name w:val="Default Char"/>
    <w:link w:val="Default"/>
    <w:rsid w:val="00B544AE"/>
    <w:rPr>
      <w:rFonts w:eastAsia="Times New Roman" w:cs="Palatino"/>
      <w:color w:val="000000"/>
      <w:szCs w:val="24"/>
    </w:rPr>
  </w:style>
  <w:style w:type="character" w:customStyle="1" w:styleId="Pa0Char">
    <w:name w:val="Pa0 Char"/>
    <w:basedOn w:val="DefaultChar"/>
    <w:link w:val="Pa0"/>
    <w:rsid w:val="00B544AE"/>
    <w:rPr>
      <w:rFonts w:eastAsia="Times New Roman" w:cs="Palatino"/>
      <w:color w:val="000000"/>
      <w:szCs w:val="24"/>
    </w:rPr>
  </w:style>
  <w:style w:type="paragraph" w:customStyle="1" w:styleId="ATitleFootnote">
    <w:name w:val="ATitleFootnote"/>
    <w:basedOn w:val="FootnoteText"/>
    <w:link w:val="ATitleFootnoteChar"/>
    <w:autoRedefine/>
    <w:qFormat/>
    <w:rsid w:val="00B544AE"/>
    <w:pPr>
      <w:ind w:left="0" w:hanging="288"/>
    </w:pPr>
    <w:rPr>
      <w:rFonts w:eastAsia="Times New Roman" w:cs="Palatino"/>
      <w:i/>
      <w:color w:val="000000"/>
      <w:spacing w:val="-4"/>
      <w:szCs w:val="18"/>
    </w:rPr>
  </w:style>
  <w:style w:type="character" w:customStyle="1" w:styleId="ATitleFootnoteChar">
    <w:name w:val="ATitleFootnote Char"/>
    <w:link w:val="ATitleFootnote"/>
    <w:rsid w:val="00B544AE"/>
    <w:rPr>
      <w:rFonts w:eastAsia="Times New Roman" w:cs="Palatino"/>
      <w:i/>
      <w:color w:val="000000"/>
      <w:spacing w:val="-4"/>
      <w:sz w:val="18"/>
      <w:szCs w:val="18"/>
    </w:rPr>
  </w:style>
  <w:style w:type="character" w:customStyle="1" w:styleId="ListParagraphChar">
    <w:name w:val="List Paragraph Char"/>
    <w:link w:val="ListParagraph"/>
    <w:uiPriority w:val="34"/>
    <w:rsid w:val="007340BE"/>
  </w:style>
  <w:style w:type="paragraph" w:styleId="Header">
    <w:name w:val="header"/>
    <w:basedOn w:val="Normal"/>
    <w:link w:val="HeaderChar"/>
    <w:uiPriority w:val="99"/>
    <w:unhideWhenUsed/>
    <w:rsid w:val="00B6433F"/>
    <w:pPr>
      <w:tabs>
        <w:tab w:val="center" w:pos="4680"/>
        <w:tab w:val="right" w:pos="9360"/>
      </w:tabs>
    </w:pPr>
  </w:style>
  <w:style w:type="character" w:customStyle="1" w:styleId="HeaderChar">
    <w:name w:val="Header Char"/>
    <w:basedOn w:val="DefaultParagraphFont"/>
    <w:link w:val="Header"/>
    <w:uiPriority w:val="99"/>
    <w:rsid w:val="00B6433F"/>
  </w:style>
  <w:style w:type="paragraph" w:styleId="Footer">
    <w:name w:val="footer"/>
    <w:basedOn w:val="Normal"/>
    <w:link w:val="FooterChar"/>
    <w:uiPriority w:val="99"/>
    <w:unhideWhenUsed/>
    <w:rsid w:val="00B6433F"/>
    <w:pPr>
      <w:tabs>
        <w:tab w:val="center" w:pos="4680"/>
        <w:tab w:val="right" w:pos="9360"/>
      </w:tabs>
    </w:pPr>
  </w:style>
  <w:style w:type="character" w:customStyle="1" w:styleId="FooterChar">
    <w:name w:val="Footer Char"/>
    <w:basedOn w:val="DefaultParagraphFont"/>
    <w:link w:val="Footer"/>
    <w:uiPriority w:val="99"/>
    <w:rsid w:val="00B6433F"/>
  </w:style>
  <w:style w:type="character" w:styleId="CommentReference">
    <w:name w:val="annotation reference"/>
    <w:basedOn w:val="DefaultParagraphFont"/>
    <w:uiPriority w:val="99"/>
    <w:semiHidden/>
    <w:unhideWhenUsed/>
    <w:rsid w:val="00066A30"/>
    <w:rPr>
      <w:sz w:val="16"/>
      <w:szCs w:val="16"/>
    </w:rPr>
  </w:style>
  <w:style w:type="paragraph" w:styleId="CommentText">
    <w:name w:val="annotation text"/>
    <w:basedOn w:val="Normal"/>
    <w:link w:val="CommentTextChar"/>
    <w:uiPriority w:val="99"/>
    <w:semiHidden/>
    <w:unhideWhenUsed/>
    <w:rsid w:val="00066A30"/>
    <w:rPr>
      <w:sz w:val="20"/>
      <w:szCs w:val="20"/>
    </w:rPr>
  </w:style>
  <w:style w:type="character" w:customStyle="1" w:styleId="CommentTextChar">
    <w:name w:val="Comment Text Char"/>
    <w:basedOn w:val="DefaultParagraphFont"/>
    <w:link w:val="CommentText"/>
    <w:uiPriority w:val="99"/>
    <w:semiHidden/>
    <w:rsid w:val="00066A30"/>
    <w:rPr>
      <w:sz w:val="20"/>
      <w:szCs w:val="20"/>
    </w:rPr>
  </w:style>
  <w:style w:type="paragraph" w:styleId="CommentSubject">
    <w:name w:val="annotation subject"/>
    <w:basedOn w:val="CommentText"/>
    <w:next w:val="CommentText"/>
    <w:link w:val="CommentSubjectChar"/>
    <w:uiPriority w:val="99"/>
    <w:semiHidden/>
    <w:unhideWhenUsed/>
    <w:rsid w:val="00066A30"/>
    <w:rPr>
      <w:b/>
      <w:bCs/>
    </w:rPr>
  </w:style>
  <w:style w:type="character" w:customStyle="1" w:styleId="CommentSubjectChar">
    <w:name w:val="Comment Subject Char"/>
    <w:basedOn w:val="CommentTextChar"/>
    <w:link w:val="CommentSubject"/>
    <w:uiPriority w:val="99"/>
    <w:semiHidden/>
    <w:rsid w:val="00066A30"/>
    <w:rPr>
      <w:b/>
      <w:bCs/>
      <w:sz w:val="20"/>
      <w:szCs w:val="20"/>
    </w:rPr>
  </w:style>
  <w:style w:type="paragraph" w:styleId="BalloonText">
    <w:name w:val="Balloon Text"/>
    <w:basedOn w:val="Normal"/>
    <w:link w:val="BalloonTextChar"/>
    <w:uiPriority w:val="99"/>
    <w:semiHidden/>
    <w:unhideWhenUsed/>
    <w:rsid w:val="00066A30"/>
    <w:rPr>
      <w:rFonts w:ascii="Tahoma" w:hAnsi="Tahoma" w:cs="Tahoma"/>
      <w:sz w:val="16"/>
      <w:szCs w:val="16"/>
    </w:rPr>
  </w:style>
  <w:style w:type="character" w:customStyle="1" w:styleId="BalloonTextChar">
    <w:name w:val="Balloon Text Char"/>
    <w:basedOn w:val="DefaultParagraphFont"/>
    <w:link w:val="BalloonText"/>
    <w:uiPriority w:val="99"/>
    <w:semiHidden/>
    <w:rsid w:val="00066A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6AD"/>
  </w:style>
  <w:style w:type="paragraph" w:styleId="Heading1">
    <w:name w:val="heading 1"/>
    <w:basedOn w:val="Normal"/>
    <w:next w:val="Normal"/>
    <w:link w:val="Heading1Char"/>
    <w:uiPriority w:val="9"/>
    <w:qFormat/>
    <w:rsid w:val="00450E64"/>
    <w:pPr>
      <w:keepNext/>
      <w:tabs>
        <w:tab w:val="left" w:pos="360"/>
      </w:tabs>
      <w:spacing w:before="200" w:after="80"/>
      <w:outlineLvl w:val="0"/>
    </w:pPr>
    <w:rPr>
      <w:rFonts w:eastAsia="MS Mincho" w:cs="Palatino Linotype"/>
      <w:b/>
      <w:iCs/>
      <w:sz w:val="28"/>
    </w:rPr>
  </w:style>
  <w:style w:type="paragraph" w:styleId="Heading2">
    <w:name w:val="heading 2"/>
    <w:basedOn w:val="Normal"/>
    <w:next w:val="Normal"/>
    <w:link w:val="Heading2Char"/>
    <w:uiPriority w:val="9"/>
    <w:unhideWhenUsed/>
    <w:qFormat/>
    <w:rsid w:val="00E96568"/>
    <w:pPr>
      <w:keepNext/>
      <w:keepLines/>
      <w:outlineLvl w:val="1"/>
    </w:pPr>
    <w:rPr>
      <w:rFonts w:eastAsiaTheme="majorEastAsia" w:cstheme="majorBidi"/>
      <w:b/>
      <w:bCs/>
      <w:sz w:val="24"/>
      <w:szCs w:val="26"/>
    </w:rPr>
  </w:style>
  <w:style w:type="paragraph" w:styleId="Heading3">
    <w:name w:val="heading 3"/>
    <w:basedOn w:val="Normal"/>
    <w:next w:val="Normal"/>
    <w:link w:val="Heading3Char"/>
    <w:qFormat/>
    <w:rsid w:val="006647C0"/>
    <w:pPr>
      <w:tabs>
        <w:tab w:val="right" w:pos="2394"/>
      </w:tabs>
      <w:outlineLvl w:val="2"/>
    </w:pPr>
    <w:rPr>
      <w:b/>
      <w:bCs/>
      <w:szCs w:val="14"/>
    </w:rPr>
  </w:style>
  <w:style w:type="paragraph" w:styleId="Heading4">
    <w:name w:val="heading 4"/>
    <w:basedOn w:val="Normal"/>
    <w:next w:val="Normal"/>
    <w:link w:val="Heading4Char"/>
    <w:uiPriority w:val="9"/>
    <w:unhideWhenUsed/>
    <w:qFormat/>
    <w:rsid w:val="000602B5"/>
    <w:pPr>
      <w:keepNext/>
      <w:keepLines/>
      <w:spacing w:before="200"/>
      <w:outlineLvl w:val="3"/>
    </w:pPr>
    <w:rPr>
      <w:rFonts w:eastAsiaTheme="majorEastAsia" w:cstheme="majorBidi"/>
      <w:b/>
      <w:bCs/>
      <w:i/>
      <w:iCs/>
      <w:color w:val="595959" w:themeColor="text1" w:themeTint="A6"/>
    </w:rPr>
  </w:style>
  <w:style w:type="paragraph" w:styleId="Heading5">
    <w:name w:val="heading 5"/>
    <w:basedOn w:val="Normal"/>
    <w:next w:val="Normal"/>
    <w:link w:val="Heading5Char"/>
    <w:uiPriority w:val="9"/>
    <w:semiHidden/>
    <w:unhideWhenUsed/>
    <w:qFormat/>
    <w:rsid w:val="00D32AF6"/>
    <w:pPr>
      <w:keepNext/>
      <w:keepLines/>
      <w:outlineLvl w:val="4"/>
    </w:pPr>
    <w:rPr>
      <w:rFonts w:eastAsiaTheme="majorEastAsia" w:cstheme="majorBidi"/>
      <w:b/>
      <w: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szCs w:val="18"/>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8E1E4F"/>
    <w:pPr>
      <w:ind w:left="274" w:hanging="274"/>
    </w:pPr>
    <w:rPr>
      <w:sz w:val="18"/>
    </w:rPr>
  </w:style>
  <w:style w:type="character" w:customStyle="1" w:styleId="FootnoteTextChar">
    <w:name w:val="Footnote Text Char"/>
    <w:basedOn w:val="DefaultParagraphFont"/>
    <w:link w:val="FootnoteText"/>
    <w:uiPriority w:val="99"/>
    <w:rsid w:val="008E1E4F"/>
    <w:rPr>
      <w:sz w:val="18"/>
      <w:szCs w:val="20"/>
    </w:rPr>
  </w:style>
  <w:style w:type="character" w:customStyle="1" w:styleId="Heading1Char">
    <w:name w:val="Heading 1 Char"/>
    <w:basedOn w:val="DefaultParagraphFont"/>
    <w:link w:val="Heading1"/>
    <w:uiPriority w:val="9"/>
    <w:rsid w:val="00450E64"/>
    <w:rPr>
      <w:rFonts w:eastAsia="MS Mincho" w:cs="Palatino Linotype"/>
      <w:b/>
      <w:iCs/>
      <w:sz w:val="28"/>
    </w:rPr>
  </w:style>
  <w:style w:type="character" w:customStyle="1" w:styleId="Heading2Char">
    <w:name w:val="Heading 2 Char"/>
    <w:basedOn w:val="DefaultParagraphFont"/>
    <w:link w:val="Heading2"/>
    <w:uiPriority w:val="9"/>
    <w:rsid w:val="00E96568"/>
    <w:rPr>
      <w:rFonts w:eastAsiaTheme="majorEastAsia" w:cstheme="majorBidi"/>
      <w:b/>
      <w:bCs/>
      <w:color w:val="auto"/>
      <w:sz w:val="24"/>
      <w:szCs w:val="26"/>
    </w:rPr>
  </w:style>
  <w:style w:type="character" w:customStyle="1" w:styleId="Heading3Char">
    <w:name w:val="Heading 3 Char"/>
    <w:link w:val="Heading3"/>
    <w:rsid w:val="006647C0"/>
    <w:rPr>
      <w:rFonts w:eastAsia="Times New Roman"/>
      <w:b/>
      <w:bCs/>
      <w:szCs w:val="14"/>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rsid w:val="00DC3922"/>
    <w:pPr>
      <w:spacing w:after="100"/>
    </w:pPr>
    <w:rPr>
      <w:b/>
    </w:rPr>
  </w:style>
  <w:style w:type="paragraph" w:styleId="TOC2">
    <w:name w:val="toc 2"/>
    <w:basedOn w:val="Normal"/>
    <w:next w:val="Normal"/>
    <w:autoRedefine/>
    <w:uiPriority w:val="39"/>
    <w:unhideWhenUsed/>
    <w:rsid w:val="00DC3922"/>
    <w:pPr>
      <w:spacing w:after="100"/>
      <w:ind w:left="220"/>
    </w:pPr>
  </w:style>
  <w:style w:type="paragraph" w:styleId="TOC3">
    <w:name w:val="toc 3"/>
    <w:basedOn w:val="Normal"/>
    <w:next w:val="Normal"/>
    <w:autoRedefine/>
    <w:uiPriority w:val="39"/>
    <w:unhideWhenUsed/>
    <w:rsid w:val="00DC3922"/>
    <w:pPr>
      <w:spacing w:after="100"/>
      <w:ind w:left="440"/>
    </w:pPr>
  </w:style>
  <w:style w:type="paragraph" w:customStyle="1" w:styleId="A8Title">
    <w:name w:val="A.8Title"/>
    <w:basedOn w:val="Normal"/>
    <w:link w:val="A8TitleChar"/>
    <w:autoRedefine/>
    <w:qFormat/>
    <w:rsid w:val="00F8486D"/>
    <w:pPr>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paragraph" w:styleId="TOC4">
    <w:name w:val="toc 4"/>
    <w:basedOn w:val="Normal"/>
    <w:next w:val="Normal"/>
    <w:autoRedefine/>
    <w:uiPriority w:val="39"/>
    <w:unhideWhenUsed/>
    <w:rsid w:val="00DC3922"/>
    <w:pPr>
      <w:spacing w:after="100"/>
      <w:ind w:left="660"/>
    </w:pPr>
    <w:rPr>
      <w:i/>
    </w:rPr>
  </w:style>
  <w:style w:type="character" w:customStyle="1" w:styleId="Heading4Char">
    <w:name w:val="Heading 4 Char"/>
    <w:basedOn w:val="DefaultParagraphFont"/>
    <w:link w:val="Heading4"/>
    <w:uiPriority w:val="9"/>
    <w:rsid w:val="000602B5"/>
    <w:rPr>
      <w:rFonts w:eastAsiaTheme="majorEastAsia" w:cstheme="majorBidi"/>
      <w:b/>
      <w:bCs/>
      <w:i/>
      <w:iCs/>
      <w:color w:val="595959" w:themeColor="text1" w:themeTint="A6"/>
    </w:rPr>
  </w:style>
  <w:style w:type="character" w:customStyle="1" w:styleId="Heading5Char">
    <w:name w:val="Heading 5 Char"/>
    <w:basedOn w:val="DefaultParagraphFont"/>
    <w:link w:val="Heading5"/>
    <w:uiPriority w:val="9"/>
    <w:semiHidden/>
    <w:rsid w:val="00D32AF6"/>
    <w:rPr>
      <w:rFonts w:eastAsiaTheme="majorEastAsia" w:cstheme="majorBidi"/>
      <w:b/>
      <w:i/>
      <w:color w:val="404040" w:themeColor="text1" w:themeTint="BF"/>
      <w:sz w:val="20"/>
    </w:rPr>
  </w:style>
  <w:style w:type="paragraph" w:styleId="ListParagraph">
    <w:name w:val="List Paragraph"/>
    <w:basedOn w:val="Normal"/>
    <w:link w:val="ListParagraphChar"/>
    <w:uiPriority w:val="34"/>
    <w:qFormat/>
    <w:rsid w:val="00703B94"/>
  </w:style>
  <w:style w:type="table" w:customStyle="1" w:styleId="AADefinitionTable">
    <w:name w:val="AADefinitionTable"/>
    <w:basedOn w:val="TableNormal"/>
    <w:uiPriority w:val="99"/>
    <w:rsid w:val="000562BB"/>
    <w:pPr>
      <w:spacing w:before="30" w:after="30"/>
    </w:pPr>
    <w:tblPr>
      <w:tblStyleRowBandSize w:val="1"/>
      <w:tblInd w:w="0" w:type="nil"/>
      <w:tblBorders>
        <w:top w:val="single" w:sz="4" w:space="0" w:color="808080" w:themeColor="background1" w:themeShade="80"/>
        <w:bottom w:val="single" w:sz="4" w:space="0" w:color="808080" w:themeColor="background1" w:themeShade="80"/>
        <w:insideH w:val="single" w:sz="4" w:space="0" w:color="808080" w:themeColor="background1" w:themeShade="80"/>
      </w:tblBorders>
    </w:tblPr>
    <w:tcPr>
      <w:vAlign w:val="center"/>
    </w:tcPr>
    <w:tblStylePr w:type="band1Horz">
      <w:tblPr/>
      <w:tcPr>
        <w:tcBorders>
          <w:top w:val="nil"/>
          <w:left w:val="nil"/>
          <w:bottom w:val="nil"/>
          <w:right w:val="nil"/>
          <w:insideH w:val="nil"/>
          <w:insideV w:val="nil"/>
          <w:tl2br w:val="nil"/>
          <w:tr2bl w:val="nil"/>
        </w:tcBorders>
        <w:shd w:val="clear" w:color="auto" w:fill="EEECE1" w:themeFill="background2"/>
      </w:tcPr>
    </w:tblStylePr>
    <w:tblStylePr w:type="band2Horz">
      <w:rPr>
        <w:rFonts w:ascii="Palatino Linotype" w:hAnsi="Palatino Linotype" w:hint="default"/>
        <w:sz w:val="20"/>
        <w:szCs w:val="20"/>
      </w:rPr>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tcPr>
    </w:tblStylePr>
  </w:style>
  <w:style w:type="table" w:customStyle="1" w:styleId="AADefTable">
    <w:name w:val="AADefTable"/>
    <w:basedOn w:val="TableNormal"/>
    <w:uiPriority w:val="99"/>
    <w:rsid w:val="00F920E3"/>
    <w:tblPr>
      <w:tblStyleRowBandSize w:val="1"/>
    </w:tblPr>
    <w:tblStylePr w:type="band1Horz">
      <w:tblPr/>
      <w:tcPr>
        <w:tcBorders>
          <w:top w:val="nil"/>
          <w:bottom w:val="nil"/>
          <w:insideH w:val="nil"/>
        </w:tcBorders>
        <w:shd w:val="clear" w:color="auto" w:fill="EEECE1" w:themeFill="background2"/>
      </w:tcPr>
    </w:tblStylePr>
  </w:style>
  <w:style w:type="table" w:customStyle="1" w:styleId="Style1">
    <w:name w:val="Style1"/>
    <w:basedOn w:val="TableNormal"/>
    <w:uiPriority w:val="99"/>
    <w:rsid w:val="00363A7C"/>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paragraph" w:customStyle="1" w:styleId="AATitle">
    <w:name w:val="AATitle"/>
    <w:basedOn w:val="Normal"/>
    <w:link w:val="AATitleChar"/>
    <w:qFormat/>
    <w:rsid w:val="00DC3922"/>
    <w:rPr>
      <w:rFonts w:eastAsia="Palatino Linotype"/>
      <w:i/>
      <w:spacing w:val="-4"/>
    </w:rPr>
  </w:style>
  <w:style w:type="character" w:customStyle="1" w:styleId="AATitleChar">
    <w:name w:val="AATitle Char"/>
    <w:basedOn w:val="DefaultParagraphFont"/>
    <w:link w:val="AATitle"/>
    <w:rsid w:val="00DC3922"/>
    <w:rPr>
      <w:rFonts w:eastAsia="Palatino Linotype"/>
      <w:i/>
      <w:color w:val="211E1F"/>
      <w:spacing w:val="-4"/>
    </w:rPr>
  </w:style>
  <w:style w:type="character" w:styleId="Hyperlink">
    <w:name w:val="Hyperlink"/>
    <w:basedOn w:val="DefaultParagraphFont"/>
    <w:uiPriority w:val="99"/>
    <w:rsid w:val="002414A8"/>
    <w:rPr>
      <w:rFonts w:ascii="Palatino Linotype" w:hAnsi="Palatino Linotype" w:cs="Times New Roman"/>
      <w:i/>
      <w:color w:val="0000FF"/>
      <w:sz w:val="22"/>
      <w:u w:val="none"/>
    </w:rPr>
  </w:style>
  <w:style w:type="table" w:customStyle="1" w:styleId="ADefTable">
    <w:name w:val="ADefTable"/>
    <w:basedOn w:val="TableNormal"/>
    <w:uiPriority w:val="99"/>
    <w:rsid w:val="00023621"/>
    <w:tblPr>
      <w:tblStyleRowBandSize w:val="1"/>
      <w:tblBorders>
        <w:top w:val="single" w:sz="4" w:space="0" w:color="808080" w:themeColor="background1" w:themeShade="80"/>
        <w:bottom w:val="single" w:sz="4" w:space="0" w:color="808080" w:themeColor="background1" w:themeShade="80"/>
        <w:insideH w:val="single" w:sz="4" w:space="0" w:color="808080" w:themeColor="background1" w:themeShade="80"/>
      </w:tblBorders>
    </w:tblPr>
    <w:tblStylePr w:type="band1Horz">
      <w:tblPr/>
      <w:tcPr>
        <w:shd w:val="clear" w:color="auto" w:fill="EEECE1" w:themeFill="background2"/>
      </w:tcPr>
    </w:tblStylePr>
  </w:style>
  <w:style w:type="table" w:styleId="TableGrid">
    <w:name w:val="Table Grid"/>
    <w:basedOn w:val="TableNormal"/>
    <w:uiPriority w:val="59"/>
    <w:rsid w:val="00363A7C"/>
    <w:rPr>
      <w:rFonts w:cstheme="minorBidi"/>
      <w:sz w:val="20"/>
      <w:szCs w:val="20"/>
    </w:rPr>
    <w:tblPr>
      <w:tblStyleRowBandSize w:val="1"/>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
    <w:tblStylePr w:type="band1Horz">
      <w:tblPr/>
      <w:tcPr>
        <w:shd w:val="clear" w:color="auto" w:fill="EEECE1" w:themeFill="background2"/>
      </w:tcPr>
    </w:tblStylePr>
  </w:style>
  <w:style w:type="table" w:customStyle="1" w:styleId="1DefTable">
    <w:name w:val="1DefTable"/>
    <w:basedOn w:val="TableNormal"/>
    <w:uiPriority w:val="99"/>
    <w:rsid w:val="00683C65"/>
    <w:tblPr>
      <w:tblStyleRowBandSize w:val="1"/>
      <w:tblBorders>
        <w:top w:val="single" w:sz="4" w:space="0" w:color="808080" w:themeColor="background1" w:themeShade="80"/>
        <w:bottom w:val="single" w:sz="4" w:space="0" w:color="808080" w:themeColor="background1" w:themeShade="80"/>
        <w:insideH w:val="single" w:sz="4" w:space="0" w:color="808080" w:themeColor="background1" w:themeShade="80"/>
      </w:tblBorders>
    </w:tblPr>
    <w:tblStylePr w:type="band2Horz">
      <w:tblPr/>
      <w:tcPr>
        <w:shd w:val="clear" w:color="auto" w:fill="EEECE1" w:themeFill="background2"/>
      </w:tcPr>
    </w:tblStylePr>
  </w:style>
  <w:style w:type="paragraph" w:customStyle="1" w:styleId="Pa5">
    <w:name w:val="Pa5"/>
    <w:basedOn w:val="Normal"/>
    <w:next w:val="Normal"/>
    <w:rsid w:val="00E8211E"/>
    <w:pPr>
      <w:autoSpaceDE w:val="0"/>
      <w:autoSpaceDN w:val="0"/>
      <w:adjustRightInd w:val="0"/>
      <w:spacing w:line="241" w:lineRule="atLeast"/>
    </w:pPr>
  </w:style>
  <w:style w:type="paragraph" w:styleId="BodyText">
    <w:name w:val="Body Text"/>
    <w:basedOn w:val="Normal"/>
    <w:link w:val="BodyTextChar"/>
    <w:semiHidden/>
    <w:rsid w:val="00B024D8"/>
  </w:style>
  <w:style w:type="character" w:customStyle="1" w:styleId="BodyTextChar">
    <w:name w:val="Body Text Char"/>
    <w:basedOn w:val="DefaultParagraphFont"/>
    <w:link w:val="BodyText"/>
    <w:semiHidden/>
    <w:rsid w:val="00B024D8"/>
    <w:rPr>
      <w:rFonts w:cs="Arial"/>
    </w:rPr>
  </w:style>
  <w:style w:type="paragraph" w:customStyle="1" w:styleId="Pa4">
    <w:name w:val="Pa4"/>
    <w:basedOn w:val="Normal"/>
    <w:next w:val="Normal"/>
    <w:rsid w:val="00E8211E"/>
    <w:pPr>
      <w:autoSpaceDE w:val="0"/>
      <w:autoSpaceDN w:val="0"/>
      <w:adjustRightInd w:val="0"/>
      <w:spacing w:line="241" w:lineRule="atLeast"/>
    </w:pPr>
  </w:style>
  <w:style w:type="paragraph" w:customStyle="1" w:styleId="Pa3">
    <w:name w:val="Pa3"/>
    <w:basedOn w:val="Normal"/>
    <w:next w:val="Normal"/>
    <w:rsid w:val="00E8211E"/>
    <w:pPr>
      <w:autoSpaceDE w:val="0"/>
      <w:autoSpaceDN w:val="0"/>
      <w:adjustRightInd w:val="0"/>
      <w:spacing w:line="241" w:lineRule="atLeast"/>
    </w:pPr>
  </w:style>
  <w:style w:type="table" w:customStyle="1" w:styleId="1Definition">
    <w:name w:val="1Definition"/>
    <w:basedOn w:val="TableNormal"/>
    <w:uiPriority w:val="99"/>
    <w:rsid w:val="005D0705"/>
    <w:tblPr>
      <w:tblStyleRowBandSize w:val="1"/>
      <w:tblBorders>
        <w:top w:val="single" w:sz="4" w:space="0" w:color="808080" w:themeColor="background1" w:themeShade="80"/>
        <w:bottom w:val="single" w:sz="4" w:space="0" w:color="808080" w:themeColor="background1" w:themeShade="80"/>
        <w:insideH w:val="single" w:sz="4" w:space="0" w:color="808080" w:themeColor="background1" w:themeShade="80"/>
      </w:tblBorders>
    </w:tblPr>
    <w:tcPr>
      <w:shd w:val="clear" w:color="auto" w:fill="FFFFFF" w:themeFill="background1"/>
    </w:tcPr>
    <w:tblStylePr w:type="band1Horz">
      <w:rPr>
        <w:color w:val="EEECE1" w:themeColor="background2"/>
      </w:rPr>
      <w:tblPr/>
      <w:tcPr>
        <w:shd w:val="clear" w:color="auto" w:fill="EEECE1" w:themeFill="background2"/>
      </w:tcPr>
    </w:tblStylePr>
  </w:style>
  <w:style w:type="table" w:customStyle="1" w:styleId="1ARM">
    <w:name w:val="1ARM"/>
    <w:basedOn w:val="TableNormal"/>
    <w:uiPriority w:val="99"/>
    <w:rsid w:val="00FC243C"/>
    <w:tblPr>
      <w:tblStyleRowBandSize w:val="1"/>
      <w:tblBorders>
        <w:top w:val="single" w:sz="4" w:space="0" w:color="808080" w:themeColor="background1" w:themeShade="80"/>
        <w:bottom w:val="single" w:sz="4" w:space="0" w:color="808080" w:themeColor="background1" w:themeShade="80"/>
        <w:insideH w:val="single" w:sz="4" w:space="0" w:color="808080" w:themeColor="background1" w:themeShade="80"/>
      </w:tblBorders>
    </w:tblPr>
    <w:tblStylePr w:type="band2Horz">
      <w:tblPr/>
      <w:tcPr>
        <w:shd w:val="clear" w:color="auto" w:fill="EEECE1" w:themeFill="background2"/>
      </w:tcPr>
    </w:tblStylePr>
  </w:style>
  <w:style w:type="table" w:customStyle="1" w:styleId="aStyle1">
    <w:name w:val="aStyle1"/>
    <w:basedOn w:val="TableNormal"/>
    <w:uiPriority w:val="99"/>
    <w:rsid w:val="008E1E4F"/>
    <w:rPr>
      <w:rFonts w:eastAsiaTheme="minorEastAsia"/>
    </w:rPr>
    <w:tblPr>
      <w:tblStyleRowBandSize w:val="1"/>
      <w:tblBorders>
        <w:top w:val="single" w:sz="4" w:space="0" w:color="808080" w:themeColor="background1" w:themeShade="80"/>
        <w:bottom w:val="single" w:sz="4" w:space="0" w:color="808080" w:themeColor="background1" w:themeShade="80"/>
        <w:insideH w:val="single" w:sz="4" w:space="0" w:color="808080" w:themeColor="background1" w:themeShade="80"/>
      </w:tblBorders>
    </w:tblPr>
    <w:tblStylePr w:type="band1Horz">
      <w:rPr>
        <w:color w:val="auto"/>
      </w:rPr>
      <w:tblPr/>
      <w:tcPr>
        <w:tcBorders>
          <w:top w:val="nil"/>
          <w:bottom w:val="nil"/>
          <w:insideH w:val="nil"/>
        </w:tcBorders>
        <w:shd w:val="clear" w:color="auto" w:fill="EEECE1" w:themeFill="background2"/>
      </w:tcPr>
    </w:tblStylePr>
  </w:style>
  <w:style w:type="table" w:customStyle="1" w:styleId="Style2">
    <w:name w:val="Style2"/>
    <w:basedOn w:val="TableNormal"/>
    <w:uiPriority w:val="99"/>
    <w:rsid w:val="000D12AF"/>
    <w:rPr>
      <w:rFonts w:cs="Palatino Linotype"/>
      <w:color w:val="221E1F"/>
      <w:sz w:val="20"/>
    </w:rPr>
    <w:tblPr>
      <w:tblStyleRowBandSize w:val="1"/>
      <w:tblBorders>
        <w:top w:val="single" w:sz="4" w:space="0" w:color="808080" w:themeColor="background1" w:themeShade="80"/>
        <w:bottom w:val="single" w:sz="4" w:space="0" w:color="808080" w:themeColor="background1" w:themeShade="80"/>
        <w:insideH w:val="single" w:sz="4" w:space="0" w:color="808080" w:themeColor="background1" w:themeShade="80"/>
      </w:tblBorders>
    </w:tblPr>
    <w:tcPr>
      <w:shd w:val="clear" w:color="auto" w:fill="auto"/>
    </w:tcPr>
    <w:tblStylePr w:type="band1Horz">
      <w:tblPr/>
      <w:tcPr>
        <w:shd w:val="clear" w:color="auto" w:fill="EEECE1" w:themeFill="background2"/>
      </w:tcPr>
    </w:tblStylePr>
  </w:style>
  <w:style w:type="paragraph" w:customStyle="1" w:styleId="Default">
    <w:name w:val="Default"/>
    <w:link w:val="DefaultChar"/>
    <w:qFormat/>
    <w:rsid w:val="00B544AE"/>
    <w:pPr>
      <w:widowControl w:val="0"/>
      <w:autoSpaceDE w:val="0"/>
      <w:autoSpaceDN w:val="0"/>
      <w:adjustRightInd w:val="0"/>
    </w:pPr>
    <w:rPr>
      <w:rFonts w:eastAsia="Times New Roman" w:cs="Palatino"/>
      <w:color w:val="000000"/>
      <w:szCs w:val="24"/>
    </w:rPr>
  </w:style>
  <w:style w:type="paragraph" w:customStyle="1" w:styleId="Pa0">
    <w:name w:val="Pa0"/>
    <w:basedOn w:val="Default"/>
    <w:next w:val="Default"/>
    <w:link w:val="Pa0Char"/>
    <w:rsid w:val="00B544AE"/>
    <w:pPr>
      <w:spacing w:line="241" w:lineRule="atLeast"/>
    </w:pPr>
  </w:style>
  <w:style w:type="character" w:styleId="FootnoteReference">
    <w:name w:val="footnote reference"/>
    <w:uiPriority w:val="99"/>
    <w:unhideWhenUsed/>
    <w:rsid w:val="00B544AE"/>
    <w:rPr>
      <w:vertAlign w:val="superscript"/>
    </w:rPr>
  </w:style>
  <w:style w:type="character" w:customStyle="1" w:styleId="DefaultChar">
    <w:name w:val="Default Char"/>
    <w:link w:val="Default"/>
    <w:rsid w:val="00B544AE"/>
    <w:rPr>
      <w:rFonts w:eastAsia="Times New Roman" w:cs="Palatino"/>
      <w:color w:val="000000"/>
      <w:szCs w:val="24"/>
    </w:rPr>
  </w:style>
  <w:style w:type="character" w:customStyle="1" w:styleId="Pa0Char">
    <w:name w:val="Pa0 Char"/>
    <w:basedOn w:val="DefaultChar"/>
    <w:link w:val="Pa0"/>
    <w:rsid w:val="00B544AE"/>
    <w:rPr>
      <w:rFonts w:eastAsia="Times New Roman" w:cs="Palatino"/>
      <w:color w:val="000000"/>
      <w:szCs w:val="24"/>
    </w:rPr>
  </w:style>
  <w:style w:type="paragraph" w:customStyle="1" w:styleId="ATitleFootnote">
    <w:name w:val="ATitleFootnote"/>
    <w:basedOn w:val="FootnoteText"/>
    <w:link w:val="ATitleFootnoteChar"/>
    <w:autoRedefine/>
    <w:qFormat/>
    <w:rsid w:val="00B544AE"/>
    <w:pPr>
      <w:ind w:left="0" w:hanging="288"/>
    </w:pPr>
    <w:rPr>
      <w:rFonts w:eastAsia="Times New Roman" w:cs="Palatino"/>
      <w:i/>
      <w:color w:val="000000"/>
      <w:spacing w:val="-4"/>
      <w:szCs w:val="18"/>
    </w:rPr>
  </w:style>
  <w:style w:type="character" w:customStyle="1" w:styleId="ATitleFootnoteChar">
    <w:name w:val="ATitleFootnote Char"/>
    <w:link w:val="ATitleFootnote"/>
    <w:rsid w:val="00B544AE"/>
    <w:rPr>
      <w:rFonts w:eastAsia="Times New Roman" w:cs="Palatino"/>
      <w:i/>
      <w:color w:val="000000"/>
      <w:spacing w:val="-4"/>
      <w:sz w:val="18"/>
      <w:szCs w:val="18"/>
    </w:rPr>
  </w:style>
  <w:style w:type="character" w:customStyle="1" w:styleId="ListParagraphChar">
    <w:name w:val="List Paragraph Char"/>
    <w:link w:val="ListParagraph"/>
    <w:uiPriority w:val="34"/>
    <w:rsid w:val="007340BE"/>
  </w:style>
  <w:style w:type="paragraph" w:styleId="Header">
    <w:name w:val="header"/>
    <w:basedOn w:val="Normal"/>
    <w:link w:val="HeaderChar"/>
    <w:uiPriority w:val="99"/>
    <w:unhideWhenUsed/>
    <w:rsid w:val="00B6433F"/>
    <w:pPr>
      <w:tabs>
        <w:tab w:val="center" w:pos="4680"/>
        <w:tab w:val="right" w:pos="9360"/>
      </w:tabs>
    </w:pPr>
  </w:style>
  <w:style w:type="character" w:customStyle="1" w:styleId="HeaderChar">
    <w:name w:val="Header Char"/>
    <w:basedOn w:val="DefaultParagraphFont"/>
    <w:link w:val="Header"/>
    <w:uiPriority w:val="99"/>
    <w:rsid w:val="00B6433F"/>
  </w:style>
  <w:style w:type="paragraph" w:styleId="Footer">
    <w:name w:val="footer"/>
    <w:basedOn w:val="Normal"/>
    <w:link w:val="FooterChar"/>
    <w:uiPriority w:val="99"/>
    <w:unhideWhenUsed/>
    <w:rsid w:val="00B6433F"/>
    <w:pPr>
      <w:tabs>
        <w:tab w:val="center" w:pos="4680"/>
        <w:tab w:val="right" w:pos="9360"/>
      </w:tabs>
    </w:pPr>
  </w:style>
  <w:style w:type="character" w:customStyle="1" w:styleId="FooterChar">
    <w:name w:val="Footer Char"/>
    <w:basedOn w:val="DefaultParagraphFont"/>
    <w:link w:val="Footer"/>
    <w:uiPriority w:val="99"/>
    <w:rsid w:val="00B6433F"/>
  </w:style>
  <w:style w:type="character" w:styleId="CommentReference">
    <w:name w:val="annotation reference"/>
    <w:basedOn w:val="DefaultParagraphFont"/>
    <w:uiPriority w:val="99"/>
    <w:semiHidden/>
    <w:unhideWhenUsed/>
    <w:rsid w:val="00066A30"/>
    <w:rPr>
      <w:sz w:val="16"/>
      <w:szCs w:val="16"/>
    </w:rPr>
  </w:style>
  <w:style w:type="paragraph" w:styleId="CommentText">
    <w:name w:val="annotation text"/>
    <w:basedOn w:val="Normal"/>
    <w:link w:val="CommentTextChar"/>
    <w:uiPriority w:val="99"/>
    <w:semiHidden/>
    <w:unhideWhenUsed/>
    <w:rsid w:val="00066A30"/>
    <w:rPr>
      <w:sz w:val="20"/>
      <w:szCs w:val="20"/>
    </w:rPr>
  </w:style>
  <w:style w:type="character" w:customStyle="1" w:styleId="CommentTextChar">
    <w:name w:val="Comment Text Char"/>
    <w:basedOn w:val="DefaultParagraphFont"/>
    <w:link w:val="CommentText"/>
    <w:uiPriority w:val="99"/>
    <w:semiHidden/>
    <w:rsid w:val="00066A30"/>
    <w:rPr>
      <w:sz w:val="20"/>
      <w:szCs w:val="20"/>
    </w:rPr>
  </w:style>
  <w:style w:type="paragraph" w:styleId="CommentSubject">
    <w:name w:val="annotation subject"/>
    <w:basedOn w:val="CommentText"/>
    <w:next w:val="CommentText"/>
    <w:link w:val="CommentSubjectChar"/>
    <w:uiPriority w:val="99"/>
    <w:semiHidden/>
    <w:unhideWhenUsed/>
    <w:rsid w:val="00066A30"/>
    <w:rPr>
      <w:b/>
      <w:bCs/>
    </w:rPr>
  </w:style>
  <w:style w:type="character" w:customStyle="1" w:styleId="CommentSubjectChar">
    <w:name w:val="Comment Subject Char"/>
    <w:basedOn w:val="CommentTextChar"/>
    <w:link w:val="CommentSubject"/>
    <w:uiPriority w:val="99"/>
    <w:semiHidden/>
    <w:rsid w:val="00066A30"/>
    <w:rPr>
      <w:b/>
      <w:bCs/>
      <w:sz w:val="20"/>
      <w:szCs w:val="20"/>
    </w:rPr>
  </w:style>
  <w:style w:type="paragraph" w:styleId="BalloonText">
    <w:name w:val="Balloon Text"/>
    <w:basedOn w:val="Normal"/>
    <w:link w:val="BalloonTextChar"/>
    <w:uiPriority w:val="99"/>
    <w:semiHidden/>
    <w:unhideWhenUsed/>
    <w:rsid w:val="00066A30"/>
    <w:rPr>
      <w:rFonts w:ascii="Tahoma" w:hAnsi="Tahoma" w:cs="Tahoma"/>
      <w:sz w:val="16"/>
      <w:szCs w:val="16"/>
    </w:rPr>
  </w:style>
  <w:style w:type="character" w:customStyle="1" w:styleId="BalloonTextChar">
    <w:name w:val="Balloon Text Char"/>
    <w:basedOn w:val="DefaultParagraphFont"/>
    <w:link w:val="BalloonText"/>
    <w:uiPriority w:val="99"/>
    <w:semiHidden/>
    <w:rsid w:val="00066A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Ferguson</dc:creator>
  <cp:lastModifiedBy>C Ferguson</cp:lastModifiedBy>
  <cp:revision>2</cp:revision>
  <cp:lastPrinted>2017-09-28T18:33:00Z</cp:lastPrinted>
  <dcterms:created xsi:type="dcterms:W3CDTF">2018-04-03T16:30:00Z</dcterms:created>
  <dcterms:modified xsi:type="dcterms:W3CDTF">2018-04-03T16:30:00Z</dcterms:modified>
</cp:coreProperties>
</file>