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BF497" w14:textId="77777777" w:rsidR="00677D9A" w:rsidRPr="00142FA2" w:rsidRDefault="00677D9A" w:rsidP="00677D9A">
      <w:pPr>
        <w:pStyle w:val="Pa0"/>
        <w:jc w:val="center"/>
        <w:rPr>
          <w:rStyle w:val="A4"/>
          <w:rFonts w:ascii="Georgia Pro Cond Semibold" w:hAnsi="Georgia Pro Cond Semibold"/>
          <w:sz w:val="24"/>
          <w:szCs w:val="24"/>
        </w:rPr>
      </w:pPr>
      <w:r w:rsidRPr="00142FA2">
        <w:rPr>
          <w:rStyle w:val="A4"/>
          <w:rFonts w:ascii="Georgia Pro Cond Semibold" w:hAnsi="Georgia Pro Cond Semibold"/>
          <w:sz w:val="24"/>
          <w:szCs w:val="24"/>
        </w:rPr>
        <w:t xml:space="preserve">Product Formulation Statement for </w:t>
      </w:r>
    </w:p>
    <w:p w14:paraId="13932225" w14:textId="77777777" w:rsidR="00027D87" w:rsidRPr="00142FA2" w:rsidRDefault="00677D9A" w:rsidP="00677D9A">
      <w:pPr>
        <w:pStyle w:val="Pa0"/>
        <w:jc w:val="center"/>
        <w:rPr>
          <w:rFonts w:ascii="Georgia Pro Cond Semibold" w:hAnsi="Georgia Pro Cond Semibold"/>
          <w:color w:val="221E1F"/>
          <w:sz w:val="24"/>
        </w:rPr>
      </w:pPr>
      <w:r w:rsidRPr="00142FA2">
        <w:rPr>
          <w:rStyle w:val="A4"/>
          <w:rFonts w:ascii="Georgia Pro Cond Semibold" w:hAnsi="Georgia Pro Cond Semibold"/>
          <w:sz w:val="24"/>
          <w:szCs w:val="24"/>
        </w:rPr>
        <w:t xml:space="preserve">Grains </w:t>
      </w:r>
      <w:r w:rsidR="009522FE" w:rsidRPr="00142FA2">
        <w:rPr>
          <w:rStyle w:val="A4"/>
          <w:rFonts w:ascii="Georgia Pro Cond Semibold" w:hAnsi="Georgia Pro Cond Semibold"/>
          <w:sz w:val="24"/>
          <w:szCs w:val="24"/>
        </w:rPr>
        <w:t>Product</w:t>
      </w:r>
      <w:r w:rsidR="003B70ED" w:rsidRPr="00142FA2">
        <w:rPr>
          <w:rStyle w:val="A4"/>
          <w:rFonts w:ascii="Georgia Pro Cond Semibold" w:hAnsi="Georgia Pro Cond Semibold"/>
          <w:sz w:val="24"/>
          <w:szCs w:val="24"/>
        </w:rPr>
        <w:t>s</w:t>
      </w:r>
      <w:r w:rsidR="009522FE" w:rsidRPr="00142FA2">
        <w:rPr>
          <w:rStyle w:val="A4"/>
          <w:rFonts w:ascii="Georgia Pro Cond Semibold" w:hAnsi="Georgia Pro Cond Semibold"/>
          <w:b w:val="0"/>
          <w:sz w:val="24"/>
          <w:szCs w:val="24"/>
        </w:rPr>
        <w:t>—</w:t>
      </w:r>
      <w:r w:rsidR="00610D3A" w:rsidRPr="00142FA2">
        <w:rPr>
          <w:rStyle w:val="A4"/>
          <w:rFonts w:ascii="Georgia Pro Cond Semibold" w:hAnsi="Georgia Pro Cond Semibold"/>
          <w:b w:val="0"/>
          <w:sz w:val="24"/>
          <w:szCs w:val="24"/>
        </w:rPr>
        <w:t>Statement</w:t>
      </w:r>
      <w:r w:rsidRPr="00142FA2">
        <w:rPr>
          <w:rStyle w:val="A4"/>
          <w:rFonts w:ascii="Georgia Pro Cond Semibold" w:hAnsi="Georgia Pro Cond Semibold"/>
          <w:b w:val="0"/>
          <w:sz w:val="24"/>
          <w:szCs w:val="24"/>
        </w:rPr>
        <w:t xml:space="preserve"> </w:t>
      </w:r>
      <w:r w:rsidR="00803AF0" w:rsidRPr="00142FA2">
        <w:rPr>
          <w:rStyle w:val="A4"/>
          <w:rFonts w:ascii="Georgia Pro Cond Semibold" w:hAnsi="Georgia Pro Cond Semibold"/>
          <w:b w:val="0"/>
          <w:sz w:val="24"/>
          <w:szCs w:val="24"/>
        </w:rPr>
        <w:t>Template</w:t>
      </w:r>
    </w:p>
    <w:p w14:paraId="0E919E64" w14:textId="77777777" w:rsidR="00DF2873" w:rsidRPr="00142FA2" w:rsidRDefault="00DF2873" w:rsidP="00142FA2">
      <w:pPr>
        <w:pStyle w:val="Pa0"/>
        <w:spacing w:line="264" w:lineRule="auto"/>
        <w:rPr>
          <w:rStyle w:val="A19"/>
          <w:rFonts w:ascii="Georgia Pro" w:hAnsi="Georgia Pro"/>
          <w:i w:val="0"/>
          <w:iCs/>
        </w:rPr>
      </w:pPr>
    </w:p>
    <w:p w14:paraId="0376179B" w14:textId="77777777" w:rsidR="00027D87" w:rsidRPr="00142FA2" w:rsidRDefault="00B60EE9" w:rsidP="00142FA2">
      <w:pPr>
        <w:pStyle w:val="Pa0"/>
        <w:spacing w:after="60" w:line="264" w:lineRule="auto"/>
        <w:rPr>
          <w:rFonts w:ascii="Georgia Pro Cond Light" w:hAnsi="Georgia Pro Cond Light"/>
          <w:color w:val="221E1F"/>
          <w:szCs w:val="20"/>
        </w:rPr>
      </w:pPr>
      <w:r w:rsidRPr="00142FA2">
        <w:rPr>
          <w:rFonts w:ascii="Georgia Pro Cond Light" w:eastAsia="Calibri" w:hAnsi="Georgia Pro Cond Light"/>
          <w:color w:val="000000"/>
          <w:szCs w:val="20"/>
        </w:rPr>
        <w:t>(</w:t>
      </w:r>
      <w:r w:rsidR="00DF2873" w:rsidRPr="00142FA2">
        <w:rPr>
          <w:rFonts w:ascii="Georgia Pro Cond Light" w:eastAsia="Calibri" w:hAnsi="Georgia Pro Cond Light"/>
          <w:color w:val="000000"/>
          <w:szCs w:val="20"/>
        </w:rPr>
        <w:t xml:space="preserve">Contracting entities must </w:t>
      </w:r>
      <w:r w:rsidR="0005528B" w:rsidRPr="00142FA2">
        <w:rPr>
          <w:rFonts w:ascii="Georgia Pro Cond Light" w:eastAsia="Calibri" w:hAnsi="Georgia Pro Cond Light"/>
          <w:color w:val="000000"/>
          <w:szCs w:val="20"/>
        </w:rPr>
        <w:t>retain</w:t>
      </w:r>
      <w:r w:rsidR="00DF2873" w:rsidRPr="00142FA2">
        <w:rPr>
          <w:rFonts w:ascii="Georgia Pro Cond Light" w:eastAsia="Calibri" w:hAnsi="Georgia Pro Cond Light"/>
          <w:color w:val="000000"/>
          <w:szCs w:val="20"/>
        </w:rPr>
        <w:t xml:space="preserve"> a copy of the label</w:t>
      </w:r>
      <w:r w:rsidR="003047AE" w:rsidRPr="00142FA2">
        <w:rPr>
          <w:rStyle w:val="FootnoteReference"/>
          <w:rFonts w:ascii="Georgia Pro Cond Light" w:eastAsia="Calibri" w:hAnsi="Georgia Pro Cond Light"/>
          <w:color w:val="000000"/>
          <w:szCs w:val="20"/>
        </w:rPr>
        <w:footnoteReference w:id="1"/>
      </w:r>
      <w:r w:rsidR="00DF2873" w:rsidRPr="00142FA2">
        <w:rPr>
          <w:rFonts w:ascii="Georgia Pro Cond Light" w:eastAsia="Calibri" w:hAnsi="Georgia Pro Cond Light"/>
          <w:color w:val="000000"/>
          <w:szCs w:val="20"/>
        </w:rPr>
        <w:t xml:space="preserve"> from the product package in addition to the following information on the manufacturer’s letterhead that is signed by an o</w:t>
      </w:r>
      <w:r w:rsidRPr="00142FA2">
        <w:rPr>
          <w:rFonts w:ascii="Georgia Pro Cond Light" w:eastAsia="Calibri" w:hAnsi="Georgia Pro Cond Light"/>
          <w:color w:val="000000"/>
          <w:szCs w:val="20"/>
        </w:rPr>
        <w:t>fficial company representative.)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4860"/>
        <w:gridCol w:w="270"/>
        <w:gridCol w:w="1620"/>
        <w:gridCol w:w="1618"/>
        <w:gridCol w:w="236"/>
      </w:tblGrid>
      <w:tr w:rsidR="00F048BB" w:rsidRPr="00142FA2" w14:paraId="01D2BF76" w14:textId="77777777" w:rsidTr="00E11BFB">
        <w:trPr>
          <w:trHeight w:val="296"/>
        </w:trPr>
        <w:tc>
          <w:tcPr>
            <w:tcW w:w="1440" w:type="dxa"/>
            <w:vMerge w:val="restart"/>
            <w:vAlign w:val="bottom"/>
          </w:tcPr>
          <w:p w14:paraId="64744E67" w14:textId="77777777" w:rsidR="00F048BB" w:rsidRPr="00142FA2" w:rsidRDefault="00F048BB" w:rsidP="005A01FD">
            <w:pPr>
              <w:spacing w:before="30" w:after="60"/>
              <w:jc w:val="right"/>
              <w:rPr>
                <w:rFonts w:ascii="Georgia Pro Cond Semibold" w:hAnsi="Georgia Pro Cond Semibold"/>
                <w:b/>
                <w:bCs/>
                <w:sz w:val="18"/>
                <w:szCs w:val="18"/>
              </w:rPr>
            </w:pPr>
            <w:r w:rsidRPr="00142FA2">
              <w:rPr>
                <w:rFonts w:ascii="Georgia Pro Cond Semibold" w:hAnsi="Georgia Pro Cond Semibold"/>
                <w:sz w:val="18"/>
                <w:szCs w:val="18"/>
              </w:rPr>
              <w:t>Product Name:</w:t>
            </w:r>
          </w:p>
        </w:tc>
        <w:tc>
          <w:tcPr>
            <w:tcW w:w="4860" w:type="dxa"/>
            <w:tcBorders>
              <w:bottom w:val="single" w:sz="4" w:space="0" w:color="808080" w:themeColor="background1" w:themeShade="80"/>
            </w:tcBorders>
          </w:tcPr>
          <w:p w14:paraId="5CF0AEFE" w14:textId="77777777" w:rsidR="00F048BB" w:rsidRPr="00142FA2" w:rsidRDefault="00F048BB" w:rsidP="005A01FD">
            <w:pPr>
              <w:rPr>
                <w:b/>
                <w:bCs/>
                <w:sz w:val="4"/>
                <w:szCs w:val="4"/>
                <w:u w:val="single"/>
              </w:rPr>
            </w:pPr>
            <w:r w:rsidRPr="00142FA2">
              <w:rPr>
                <w:b/>
                <w:bCs/>
                <w:sz w:val="4"/>
                <w:szCs w:val="4"/>
                <w:u w:val="single"/>
              </w:rPr>
              <w:t xml:space="preserve">          </w:t>
            </w:r>
          </w:p>
        </w:tc>
        <w:tc>
          <w:tcPr>
            <w:tcW w:w="270" w:type="dxa"/>
            <w:vMerge w:val="restart"/>
          </w:tcPr>
          <w:p w14:paraId="18761D7E" w14:textId="77777777" w:rsidR="00F048BB" w:rsidRPr="00142FA2" w:rsidRDefault="00F048BB" w:rsidP="005A01FD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20" w:type="dxa"/>
            <w:vMerge w:val="restart"/>
            <w:vAlign w:val="bottom"/>
          </w:tcPr>
          <w:p w14:paraId="06562EBD" w14:textId="77777777" w:rsidR="00F048BB" w:rsidRPr="00142FA2" w:rsidRDefault="00F048BB" w:rsidP="005A01FD">
            <w:pPr>
              <w:spacing w:before="30" w:after="60"/>
              <w:jc w:val="right"/>
              <w:rPr>
                <w:rFonts w:ascii="Georgia Pro Cond Semibold" w:hAnsi="Georgia Pro Cond Semibold"/>
                <w:b/>
                <w:bCs/>
                <w:sz w:val="18"/>
                <w:szCs w:val="18"/>
              </w:rPr>
            </w:pPr>
            <w:r w:rsidRPr="00142FA2">
              <w:rPr>
                <w:rFonts w:ascii="Georgia Pro Cond Semibold" w:hAnsi="Georgia Pro Cond Semibold"/>
                <w:sz w:val="18"/>
                <w:szCs w:val="18"/>
              </w:rPr>
              <w:t>Code Number:</w:t>
            </w:r>
          </w:p>
        </w:tc>
        <w:tc>
          <w:tcPr>
            <w:tcW w:w="1618" w:type="dxa"/>
            <w:tcBorders>
              <w:bottom w:val="single" w:sz="4" w:space="0" w:color="808080" w:themeColor="background1" w:themeShade="80"/>
            </w:tcBorders>
          </w:tcPr>
          <w:p w14:paraId="334BB279" w14:textId="77777777" w:rsidR="00F048BB" w:rsidRPr="00142FA2" w:rsidRDefault="00F048BB" w:rsidP="005A01FD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236" w:type="dxa"/>
            <w:vMerge w:val="restart"/>
          </w:tcPr>
          <w:p w14:paraId="7A0A8D11" w14:textId="77777777" w:rsidR="00F048BB" w:rsidRPr="00142FA2" w:rsidRDefault="00F048BB" w:rsidP="005A01FD">
            <w:pPr>
              <w:rPr>
                <w:b/>
                <w:bCs/>
                <w:sz w:val="6"/>
                <w:szCs w:val="6"/>
              </w:rPr>
            </w:pPr>
          </w:p>
        </w:tc>
      </w:tr>
      <w:tr w:rsidR="00F048BB" w:rsidRPr="00142FA2" w14:paraId="22B93262" w14:textId="77777777" w:rsidTr="00E11BFB">
        <w:trPr>
          <w:trHeight w:val="41"/>
        </w:trPr>
        <w:tc>
          <w:tcPr>
            <w:tcW w:w="1440" w:type="dxa"/>
            <w:vMerge/>
          </w:tcPr>
          <w:p w14:paraId="0D07D621" w14:textId="77777777" w:rsidR="00F048BB" w:rsidRPr="00142FA2" w:rsidRDefault="00F048BB" w:rsidP="005A01FD">
            <w:pPr>
              <w:spacing w:before="30" w:after="30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808080" w:themeColor="background1" w:themeShade="80"/>
            </w:tcBorders>
          </w:tcPr>
          <w:p w14:paraId="00AE75AE" w14:textId="77777777" w:rsidR="00F048BB" w:rsidRPr="00142FA2" w:rsidRDefault="00F048BB" w:rsidP="005A01FD">
            <w:pPr>
              <w:rPr>
                <w:b/>
                <w:bCs/>
                <w:sz w:val="4"/>
                <w:szCs w:val="4"/>
                <w:u w:val="single"/>
              </w:rPr>
            </w:pPr>
          </w:p>
        </w:tc>
        <w:tc>
          <w:tcPr>
            <w:tcW w:w="270" w:type="dxa"/>
            <w:vMerge/>
          </w:tcPr>
          <w:p w14:paraId="3FE53578" w14:textId="77777777" w:rsidR="00F048BB" w:rsidRPr="00142FA2" w:rsidRDefault="00F048BB" w:rsidP="005A01FD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20" w:type="dxa"/>
            <w:vMerge/>
          </w:tcPr>
          <w:p w14:paraId="5741200D" w14:textId="77777777" w:rsidR="00F048BB" w:rsidRPr="00142FA2" w:rsidRDefault="00F048BB" w:rsidP="005A01FD">
            <w:pPr>
              <w:spacing w:before="30" w:after="30"/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808080" w:themeColor="background1" w:themeShade="80"/>
            </w:tcBorders>
          </w:tcPr>
          <w:p w14:paraId="787780DD" w14:textId="77777777" w:rsidR="00F048BB" w:rsidRPr="00142FA2" w:rsidRDefault="00F048BB" w:rsidP="005A01FD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236" w:type="dxa"/>
            <w:vMerge/>
          </w:tcPr>
          <w:p w14:paraId="1B979EF1" w14:textId="77777777" w:rsidR="00F048BB" w:rsidRPr="00142FA2" w:rsidRDefault="00F048BB" w:rsidP="005A01FD">
            <w:pPr>
              <w:rPr>
                <w:b/>
                <w:bCs/>
                <w:sz w:val="6"/>
                <w:szCs w:val="6"/>
              </w:rPr>
            </w:pPr>
          </w:p>
        </w:tc>
      </w:tr>
    </w:tbl>
    <w:p w14:paraId="35CEA13C" w14:textId="77777777" w:rsidR="00F048BB" w:rsidRPr="00142FA2" w:rsidRDefault="00F048BB" w:rsidP="00F048BB">
      <w:pPr>
        <w:rPr>
          <w:b/>
          <w:bCs/>
          <w:sz w:val="4"/>
          <w:szCs w:val="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4961"/>
        <w:gridCol w:w="360"/>
        <w:gridCol w:w="1538"/>
        <w:gridCol w:w="1604"/>
        <w:gridCol w:w="236"/>
      </w:tblGrid>
      <w:tr w:rsidR="00E11BFB" w:rsidRPr="00142FA2" w14:paraId="1EE3A05D" w14:textId="77777777" w:rsidTr="00F36E66">
        <w:trPr>
          <w:trHeight w:val="242"/>
        </w:trPr>
        <w:tc>
          <w:tcPr>
            <w:tcW w:w="1327" w:type="dxa"/>
            <w:vMerge w:val="restart"/>
            <w:vAlign w:val="bottom"/>
          </w:tcPr>
          <w:p w14:paraId="530C4726" w14:textId="77777777" w:rsidR="00F048BB" w:rsidRPr="00142FA2" w:rsidRDefault="00F048BB" w:rsidP="00F048BB">
            <w:pPr>
              <w:spacing w:before="30" w:after="60"/>
              <w:rPr>
                <w:rFonts w:ascii="Georgia Pro Cond Semibold" w:hAnsi="Georgia Pro Cond Semibold"/>
                <w:sz w:val="18"/>
                <w:szCs w:val="18"/>
              </w:rPr>
            </w:pPr>
            <w:r w:rsidRPr="00142FA2">
              <w:rPr>
                <w:rFonts w:ascii="Georgia Pro Cond Semibold" w:hAnsi="Georgia Pro Cond Semibold"/>
                <w:sz w:val="18"/>
                <w:szCs w:val="18"/>
              </w:rPr>
              <w:t>Manufacturer:</w:t>
            </w:r>
          </w:p>
        </w:tc>
        <w:tc>
          <w:tcPr>
            <w:tcW w:w="4973" w:type="dxa"/>
            <w:tcBorders>
              <w:bottom w:val="single" w:sz="4" w:space="0" w:color="808080" w:themeColor="background1" w:themeShade="80"/>
            </w:tcBorders>
          </w:tcPr>
          <w:p w14:paraId="19125A2B" w14:textId="77777777" w:rsidR="00F048BB" w:rsidRPr="00142FA2" w:rsidRDefault="00F048BB" w:rsidP="005A01FD">
            <w:pPr>
              <w:rPr>
                <w:b/>
                <w:bCs/>
                <w:sz w:val="4"/>
                <w:szCs w:val="4"/>
                <w:u w:val="single"/>
              </w:rPr>
            </w:pPr>
            <w:r w:rsidRPr="00142FA2">
              <w:rPr>
                <w:b/>
                <w:bCs/>
                <w:sz w:val="4"/>
                <w:szCs w:val="4"/>
                <w:u w:val="single"/>
              </w:rPr>
              <w:t xml:space="preserve">          </w:t>
            </w:r>
          </w:p>
        </w:tc>
        <w:tc>
          <w:tcPr>
            <w:tcW w:w="360" w:type="dxa"/>
            <w:vMerge w:val="restart"/>
          </w:tcPr>
          <w:p w14:paraId="7019E388" w14:textId="77777777" w:rsidR="00F048BB" w:rsidRPr="00142FA2" w:rsidRDefault="00F048BB" w:rsidP="005A01FD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540" w:type="dxa"/>
            <w:vMerge w:val="restart"/>
            <w:vAlign w:val="bottom"/>
          </w:tcPr>
          <w:p w14:paraId="2C3AD64A" w14:textId="77777777" w:rsidR="00F048BB" w:rsidRPr="00142FA2" w:rsidRDefault="00F048BB" w:rsidP="00F048BB">
            <w:pPr>
              <w:spacing w:before="30" w:after="60"/>
              <w:jc w:val="right"/>
              <w:rPr>
                <w:rFonts w:ascii="Georgia Pro Cond Semibold" w:hAnsi="Georgia Pro Cond Semibold"/>
                <w:sz w:val="18"/>
                <w:szCs w:val="18"/>
              </w:rPr>
            </w:pPr>
            <w:r w:rsidRPr="00142FA2">
              <w:rPr>
                <w:rFonts w:ascii="Georgia Pro Cond Semibold" w:hAnsi="Georgia Pro Cond Semibold"/>
                <w:sz w:val="18"/>
                <w:szCs w:val="18"/>
              </w:rPr>
              <w:t>Serving Size</w:t>
            </w:r>
            <w:r w:rsidR="00E11BFB" w:rsidRPr="00142FA2">
              <w:rPr>
                <w:rFonts w:ascii="Georgia Pro Cond Semibold" w:hAnsi="Georgia Pro Cond Semibold"/>
                <w:sz w:val="18"/>
                <w:szCs w:val="18"/>
              </w:rPr>
              <w:t>:</w:t>
            </w:r>
            <w:r w:rsidR="00C17F7C" w:rsidRPr="00142FA2">
              <w:rPr>
                <w:rStyle w:val="FootnoteReference"/>
                <w:rFonts w:ascii="Georgia Pro Cond Semibold" w:hAnsi="Georgia Pro Cond Semibold"/>
                <w:sz w:val="18"/>
                <w:szCs w:val="18"/>
              </w:rPr>
              <w:footnoteReference w:id="2"/>
            </w:r>
          </w:p>
        </w:tc>
        <w:tc>
          <w:tcPr>
            <w:tcW w:w="1608" w:type="dxa"/>
            <w:tcBorders>
              <w:bottom w:val="single" w:sz="4" w:space="0" w:color="808080" w:themeColor="background1" w:themeShade="80"/>
            </w:tcBorders>
          </w:tcPr>
          <w:p w14:paraId="683B8E5A" w14:textId="77777777" w:rsidR="00F048BB" w:rsidRPr="00142FA2" w:rsidRDefault="00F048BB" w:rsidP="005A01FD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236" w:type="dxa"/>
            <w:vMerge w:val="restart"/>
          </w:tcPr>
          <w:p w14:paraId="4FD0F8BF" w14:textId="77777777" w:rsidR="00F048BB" w:rsidRPr="00142FA2" w:rsidRDefault="00F048BB" w:rsidP="005A01FD">
            <w:pPr>
              <w:rPr>
                <w:b/>
                <w:bCs/>
                <w:sz w:val="6"/>
                <w:szCs w:val="6"/>
              </w:rPr>
            </w:pPr>
          </w:p>
        </w:tc>
      </w:tr>
      <w:tr w:rsidR="00F048BB" w:rsidRPr="00142FA2" w14:paraId="3DCA6FA2" w14:textId="77777777" w:rsidTr="00F36E66">
        <w:trPr>
          <w:trHeight w:val="49"/>
        </w:trPr>
        <w:tc>
          <w:tcPr>
            <w:tcW w:w="1327" w:type="dxa"/>
            <w:vMerge/>
          </w:tcPr>
          <w:p w14:paraId="1D8BD59F" w14:textId="77777777" w:rsidR="00F048BB" w:rsidRPr="00142FA2" w:rsidRDefault="00F048BB" w:rsidP="005A01FD">
            <w:pPr>
              <w:spacing w:before="30" w:after="30"/>
              <w:rPr>
                <w:sz w:val="18"/>
                <w:szCs w:val="18"/>
              </w:rPr>
            </w:pPr>
          </w:p>
        </w:tc>
        <w:tc>
          <w:tcPr>
            <w:tcW w:w="4973" w:type="dxa"/>
            <w:tcBorders>
              <w:top w:val="single" w:sz="4" w:space="0" w:color="808080" w:themeColor="background1" w:themeShade="80"/>
            </w:tcBorders>
          </w:tcPr>
          <w:p w14:paraId="188EF354" w14:textId="77777777" w:rsidR="00F048BB" w:rsidRPr="00142FA2" w:rsidRDefault="00F048BB" w:rsidP="005A01FD">
            <w:pPr>
              <w:rPr>
                <w:b/>
                <w:bCs/>
                <w:sz w:val="4"/>
                <w:szCs w:val="4"/>
                <w:u w:val="single"/>
              </w:rPr>
            </w:pPr>
          </w:p>
        </w:tc>
        <w:tc>
          <w:tcPr>
            <w:tcW w:w="360" w:type="dxa"/>
            <w:vMerge/>
          </w:tcPr>
          <w:p w14:paraId="3F19AAB1" w14:textId="77777777" w:rsidR="00F048BB" w:rsidRPr="00142FA2" w:rsidRDefault="00F048BB" w:rsidP="005A01FD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540" w:type="dxa"/>
            <w:vMerge/>
          </w:tcPr>
          <w:p w14:paraId="56B62596" w14:textId="77777777" w:rsidR="00F048BB" w:rsidRPr="00142FA2" w:rsidRDefault="00F048BB" w:rsidP="005A01FD">
            <w:pPr>
              <w:spacing w:before="30" w:after="30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808080" w:themeColor="background1" w:themeShade="80"/>
            </w:tcBorders>
          </w:tcPr>
          <w:p w14:paraId="24CCCACE" w14:textId="77777777" w:rsidR="00F048BB" w:rsidRPr="00142FA2" w:rsidRDefault="00F048BB" w:rsidP="005A01FD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236" w:type="dxa"/>
            <w:vMerge/>
          </w:tcPr>
          <w:p w14:paraId="5F8CF61C" w14:textId="77777777" w:rsidR="00F048BB" w:rsidRPr="00142FA2" w:rsidRDefault="00F048BB" w:rsidP="005A01FD">
            <w:pPr>
              <w:rPr>
                <w:b/>
                <w:bCs/>
                <w:sz w:val="6"/>
                <w:szCs w:val="6"/>
              </w:rPr>
            </w:pPr>
          </w:p>
        </w:tc>
      </w:tr>
    </w:tbl>
    <w:p w14:paraId="1A295D11" w14:textId="77777777" w:rsidR="00F048BB" w:rsidRPr="004F401A" w:rsidRDefault="00F048BB" w:rsidP="00F048BB">
      <w:pPr>
        <w:rPr>
          <w:rFonts w:ascii="Palatino Linotype" w:hAnsi="Palatino Linotype"/>
          <w:sz w:val="12"/>
          <w:szCs w:val="12"/>
        </w:rPr>
      </w:pPr>
    </w:p>
    <w:p w14:paraId="3FE40608" w14:textId="0F061B98" w:rsidR="00E11BFB" w:rsidRPr="00142FA2" w:rsidRDefault="00E11BFB" w:rsidP="0047790E">
      <w:pPr>
        <w:autoSpaceDE w:val="0"/>
        <w:autoSpaceDN w:val="0"/>
        <w:adjustRightInd w:val="0"/>
        <w:ind w:left="360" w:hanging="360"/>
      </w:pPr>
      <w:r w:rsidRPr="00142FA2">
        <w:rPr>
          <w:rFonts w:ascii="Georgia Pro Cond Semibold" w:hAnsi="Georgia Pro Cond Semibold"/>
          <w:b/>
          <w:bCs/>
        </w:rPr>
        <w:t xml:space="preserve">I. </w:t>
      </w:r>
      <w:r w:rsidR="0047790E" w:rsidRPr="00142FA2">
        <w:rPr>
          <w:rFonts w:ascii="Georgia Pro Cond Semibold" w:hAnsi="Georgia Pro Cond Semibold"/>
          <w:b/>
          <w:bCs/>
        </w:rPr>
        <w:tab/>
      </w:r>
      <w:r w:rsidRPr="00142FA2">
        <w:rPr>
          <w:rFonts w:ascii="Georgia Pro Cond Semibold" w:hAnsi="Georgia Pro Cond Semibold"/>
          <w:b/>
          <w:bCs/>
        </w:rPr>
        <w:t>Does the product meet the Whole Grain-Rich Criteria:</w:t>
      </w:r>
      <w:r w:rsidR="00C17F7C" w:rsidRPr="00142FA2">
        <w:rPr>
          <w:rStyle w:val="FootnoteReference"/>
          <w:rFonts w:ascii="Georgia Pro Cond Semibold" w:hAnsi="Georgia Pro Cond Semibold"/>
          <w:bCs/>
        </w:rPr>
        <w:footnoteReference w:id="3"/>
      </w:r>
      <w:r w:rsidR="00C17F7C" w:rsidRPr="00142FA2">
        <w:rPr>
          <w:rFonts w:ascii="Georgia Pro Cond Semibold" w:hAnsi="Georgia Pro Cond Semibold"/>
          <w:bCs/>
          <w:vertAlign w:val="superscript"/>
        </w:rPr>
        <w:t xml:space="preserve"> </w:t>
      </w:r>
      <w:r w:rsidR="00142FA2">
        <w:rPr>
          <w:rFonts w:ascii="Georgia Pro Cond Semibold" w:hAnsi="Georgia Pro Cond Semibold"/>
          <w:bCs/>
          <w:vertAlign w:val="superscript"/>
        </w:rPr>
        <w:t xml:space="preserve">    </w:t>
      </w:r>
      <w:r w:rsidRPr="00142FA2">
        <w:t>Yes</w:t>
      </w:r>
      <w:r w:rsidR="00A66190" w:rsidRPr="00142FA2">
        <w:rPr>
          <w:color w:val="808080" w:themeColor="background1" w:themeShade="80"/>
          <w:u w:val="single"/>
        </w:rPr>
        <w:tab/>
      </w:r>
      <w:r w:rsidR="00142FA2">
        <w:rPr>
          <w:color w:val="808080" w:themeColor="background1" w:themeShade="80"/>
          <w:u w:val="single"/>
        </w:rPr>
        <w:t xml:space="preserve">    </w:t>
      </w:r>
      <w:r w:rsidRPr="00142FA2">
        <w:t xml:space="preserve">No </w:t>
      </w:r>
      <w:r w:rsidR="003202F1" w:rsidRPr="00142FA2">
        <w:rPr>
          <w:color w:val="808080" w:themeColor="background1" w:themeShade="80"/>
          <w:u w:val="single"/>
        </w:rPr>
        <w:tab/>
        <w:t xml:space="preserve"> </w:t>
      </w:r>
    </w:p>
    <w:p w14:paraId="29C824DE" w14:textId="77777777" w:rsidR="00E11BFB" w:rsidRPr="004F401A" w:rsidRDefault="00E11BFB" w:rsidP="003202F1">
      <w:pPr>
        <w:autoSpaceDE w:val="0"/>
        <w:autoSpaceDN w:val="0"/>
        <w:adjustRightInd w:val="0"/>
        <w:ind w:left="360" w:hanging="360"/>
        <w:rPr>
          <w:rFonts w:ascii="Palatino Linotype" w:hAnsi="Palatino Linotype"/>
          <w:sz w:val="16"/>
          <w:szCs w:val="16"/>
        </w:rPr>
      </w:pPr>
      <w:r w:rsidRPr="004F401A">
        <w:rPr>
          <w:rFonts w:ascii="Palatino Linotype" w:hAnsi="Palatino Linotype"/>
          <w:sz w:val="16"/>
          <w:szCs w:val="16"/>
        </w:rPr>
        <w:t xml:space="preserve"> </w:t>
      </w:r>
    </w:p>
    <w:p w14:paraId="7E3B28D1" w14:textId="77777777" w:rsidR="00E11BFB" w:rsidRPr="004F401A" w:rsidRDefault="00E11BFB" w:rsidP="003202F1">
      <w:pPr>
        <w:autoSpaceDE w:val="0"/>
        <w:autoSpaceDN w:val="0"/>
        <w:adjustRightInd w:val="0"/>
        <w:ind w:left="360" w:hanging="360"/>
        <w:rPr>
          <w:rFonts w:ascii="Palatino Linotype" w:hAnsi="Palatino Linotype"/>
        </w:rPr>
      </w:pPr>
      <w:r w:rsidRPr="00142FA2">
        <w:rPr>
          <w:rFonts w:ascii="Georgia Pro Cond Semibold" w:hAnsi="Georgia Pro Cond Semibold"/>
          <w:b/>
          <w:bCs/>
        </w:rPr>
        <w:t>II</w:t>
      </w:r>
      <w:r w:rsidR="003202F1" w:rsidRPr="00142FA2">
        <w:rPr>
          <w:rFonts w:ascii="Georgia Pro Cond Semibold" w:hAnsi="Georgia Pro Cond Semibold"/>
          <w:b/>
          <w:bCs/>
        </w:rPr>
        <w:t xml:space="preserve">. </w:t>
      </w:r>
      <w:r w:rsidR="0047790E" w:rsidRPr="00142FA2">
        <w:rPr>
          <w:rFonts w:ascii="Georgia Pro Cond Semibold" w:hAnsi="Georgia Pro Cond Semibold"/>
          <w:b/>
          <w:bCs/>
        </w:rPr>
        <w:tab/>
      </w:r>
      <w:r w:rsidR="003202F1" w:rsidRPr="00142FA2">
        <w:rPr>
          <w:rFonts w:ascii="Georgia Pro Cond Semibold" w:hAnsi="Georgia Pro Cond Semibold"/>
          <w:b/>
          <w:bCs/>
        </w:rPr>
        <w:t>Does the product contain non-</w:t>
      </w:r>
      <w:r w:rsidRPr="00142FA2">
        <w:rPr>
          <w:rFonts w:ascii="Georgia Pro Cond Semibold" w:hAnsi="Georgia Pro Cond Semibold"/>
          <w:b/>
          <w:bCs/>
        </w:rPr>
        <w:t>creditable grains:</w:t>
      </w:r>
      <w:r w:rsidR="00C17F7C" w:rsidRPr="00142FA2">
        <w:rPr>
          <w:rStyle w:val="FootnoteReference"/>
          <w:rFonts w:ascii="Georgia Pro Cond Semibold" w:hAnsi="Georgia Pro Cond Semibold"/>
          <w:bCs/>
        </w:rPr>
        <w:footnoteReference w:id="4"/>
      </w:r>
      <w:r w:rsidRPr="00142FA2">
        <w:rPr>
          <w:rFonts w:ascii="Georgia Pro Cond Semibold" w:hAnsi="Georgia Pro Cond Semibold"/>
          <w:bCs/>
        </w:rPr>
        <w:t xml:space="preserve"> </w:t>
      </w:r>
      <w:r w:rsidR="003202F1" w:rsidRPr="00142FA2">
        <w:t xml:space="preserve">Yes </w:t>
      </w:r>
      <w:r w:rsidR="003202F1" w:rsidRPr="00142FA2">
        <w:rPr>
          <w:color w:val="808080" w:themeColor="background1" w:themeShade="80"/>
          <w:u w:val="single"/>
        </w:rPr>
        <w:tab/>
      </w:r>
      <w:r w:rsidR="003202F1" w:rsidRPr="00142FA2">
        <w:t xml:space="preserve">No </w:t>
      </w:r>
      <w:r w:rsidR="003202F1" w:rsidRPr="00142FA2">
        <w:rPr>
          <w:color w:val="808080" w:themeColor="background1" w:themeShade="80"/>
          <w:u w:val="single"/>
        </w:rPr>
        <w:tab/>
        <w:t xml:space="preserve">  </w:t>
      </w:r>
      <w:r w:rsidR="003202F1" w:rsidRPr="00142FA2">
        <w:rPr>
          <w:color w:val="000000" w:themeColor="text1"/>
        </w:rPr>
        <w:t>If yes, h</w:t>
      </w:r>
      <w:r w:rsidRPr="00142FA2">
        <w:rPr>
          <w:bCs/>
          <w:color w:val="000000" w:themeColor="text1"/>
        </w:rPr>
        <w:t>ow</w:t>
      </w:r>
      <w:r w:rsidRPr="00142FA2">
        <w:rPr>
          <w:bCs/>
        </w:rPr>
        <w:t xml:space="preserve"> many grams:</w:t>
      </w:r>
      <w:r w:rsidR="003202F1" w:rsidRPr="00142FA2">
        <w:rPr>
          <w:bCs/>
        </w:rPr>
        <w:t xml:space="preserve"> </w:t>
      </w:r>
      <w:r w:rsidR="00A66190" w:rsidRPr="00142FA2">
        <w:rPr>
          <w:bCs/>
          <w:color w:val="808080" w:themeColor="background1" w:themeShade="80"/>
          <w:u w:val="single"/>
        </w:rPr>
        <w:tab/>
      </w:r>
      <w:r w:rsidRPr="00142FA2">
        <w:rPr>
          <w:bCs/>
          <w:color w:val="808080" w:themeColor="background1" w:themeShade="80"/>
          <w:u w:val="single"/>
        </w:rPr>
        <w:t xml:space="preserve"> </w:t>
      </w:r>
    </w:p>
    <w:p w14:paraId="3E99E7C4" w14:textId="77777777" w:rsidR="00E11BFB" w:rsidRPr="004F401A" w:rsidRDefault="00E11BFB" w:rsidP="003202F1">
      <w:pPr>
        <w:autoSpaceDE w:val="0"/>
        <w:autoSpaceDN w:val="0"/>
        <w:adjustRightInd w:val="0"/>
        <w:ind w:left="360" w:hanging="360"/>
        <w:rPr>
          <w:rFonts w:ascii="Palatino Linotype" w:hAnsi="Palatino Linotype"/>
          <w:sz w:val="16"/>
          <w:szCs w:val="16"/>
        </w:rPr>
      </w:pPr>
    </w:p>
    <w:p w14:paraId="315D1E33" w14:textId="77777777" w:rsidR="003202F1" w:rsidRPr="004F401A" w:rsidRDefault="00E11BFB" w:rsidP="003202F1">
      <w:pPr>
        <w:autoSpaceDE w:val="0"/>
        <w:autoSpaceDN w:val="0"/>
        <w:adjustRightInd w:val="0"/>
        <w:ind w:left="360" w:hanging="360"/>
        <w:rPr>
          <w:rFonts w:ascii="Palatino Linotype" w:hAnsi="Palatino Linotype"/>
          <w:i/>
          <w:iCs w:val="0"/>
        </w:rPr>
      </w:pPr>
      <w:r w:rsidRPr="00142FA2">
        <w:rPr>
          <w:rFonts w:ascii="Georgia Pro Cond Semibold" w:hAnsi="Georgia Pro Cond Semibold"/>
          <w:b/>
          <w:bCs/>
        </w:rPr>
        <w:t xml:space="preserve">III. </w:t>
      </w:r>
      <w:r w:rsidR="0047790E" w:rsidRPr="00142FA2">
        <w:rPr>
          <w:rFonts w:ascii="Georgia Pro Cond Semibold" w:hAnsi="Georgia Pro Cond Semibold"/>
          <w:b/>
          <w:bCs/>
        </w:rPr>
        <w:tab/>
      </w:r>
      <w:r w:rsidRPr="00142FA2">
        <w:rPr>
          <w:rFonts w:ascii="Georgia Pro Cond Semibold" w:hAnsi="Georgia Pro Cond Semibold"/>
          <w:b/>
          <w:bCs/>
        </w:rPr>
        <w:t>Use Policy Memorandum SP 30-2012 Grain Requirements for the National School Lunch Program and School Breakfast Program:</w:t>
      </w:r>
      <w:r w:rsidRPr="00142FA2">
        <w:rPr>
          <w:bCs/>
        </w:rPr>
        <w:t xml:space="preserve"> </w:t>
      </w:r>
      <w:r w:rsidR="003C5984" w:rsidRPr="00142FA2">
        <w:rPr>
          <w:bCs/>
          <w:i/>
        </w:rPr>
        <w:t xml:space="preserve">Food Buying Guide for Child Nutrition Program, </w:t>
      </w:r>
      <w:r w:rsidRPr="00142FA2">
        <w:rPr>
          <w:bCs/>
          <w:i/>
        </w:rPr>
        <w:t>Exhibit A</w:t>
      </w:r>
      <w:r w:rsidRPr="00142FA2">
        <w:rPr>
          <w:bCs/>
        </w:rPr>
        <w:t xml:space="preserve"> to determine if the product fits into Groups A-G (baked goods), Group H (cereal grains) or Group I (RTE breakfast cereals).</w:t>
      </w:r>
      <w:r w:rsidR="00C17F7C" w:rsidRPr="00142FA2">
        <w:rPr>
          <w:rStyle w:val="FootnoteReference"/>
          <w:bCs/>
        </w:rPr>
        <w:footnoteReference w:id="5"/>
      </w:r>
    </w:p>
    <w:p w14:paraId="5C5C55C1" w14:textId="77777777" w:rsidR="00E11BFB" w:rsidRPr="004F401A" w:rsidRDefault="00E11BFB" w:rsidP="00E11BFB">
      <w:pPr>
        <w:pStyle w:val="Default"/>
        <w:rPr>
          <w:rFonts w:ascii="Palatino Linotype" w:hAnsi="Palatino Linotype"/>
          <w:sz w:val="12"/>
          <w:szCs w:val="12"/>
        </w:rPr>
      </w:pPr>
    </w:p>
    <w:p w14:paraId="5D52B50A" w14:textId="77777777" w:rsidR="00E11BFB" w:rsidRPr="00142FA2" w:rsidRDefault="00E11BFB" w:rsidP="003202F1">
      <w:pPr>
        <w:pStyle w:val="Default"/>
        <w:ind w:left="360"/>
        <w:rPr>
          <w:rFonts w:ascii="Georgia Pro" w:eastAsia="Calibri" w:hAnsi="Georgia Pro"/>
          <w:bCs/>
          <w:color w:val="808080" w:themeColor="background1" w:themeShade="80"/>
          <w:szCs w:val="20"/>
          <w:u w:val="single"/>
        </w:rPr>
      </w:pPr>
      <w:r w:rsidRPr="00142FA2">
        <w:rPr>
          <w:rFonts w:ascii="Georgia Pro" w:eastAsia="Calibri" w:hAnsi="Georgia Pro"/>
          <w:bCs/>
          <w:szCs w:val="20"/>
        </w:rPr>
        <w:t>Indicate to which Exhibit A Group (A-I) the Product Belongs:</w:t>
      </w:r>
      <w:r w:rsidR="003202F1" w:rsidRPr="00142FA2">
        <w:rPr>
          <w:rFonts w:ascii="Georgia Pro" w:eastAsia="Calibri" w:hAnsi="Georgia Pro"/>
          <w:bCs/>
          <w:szCs w:val="20"/>
        </w:rPr>
        <w:t xml:space="preserve"> </w:t>
      </w:r>
      <w:r w:rsidR="003202F1" w:rsidRPr="00142FA2">
        <w:rPr>
          <w:rFonts w:ascii="Georgia Pro" w:eastAsia="Calibri" w:hAnsi="Georgia Pro"/>
          <w:bCs/>
          <w:color w:val="808080" w:themeColor="background1" w:themeShade="80"/>
          <w:szCs w:val="20"/>
          <w:u w:val="single"/>
        </w:rPr>
        <w:tab/>
      </w:r>
      <w:r w:rsidR="003202F1" w:rsidRPr="00142FA2">
        <w:rPr>
          <w:rFonts w:ascii="Georgia Pro" w:eastAsia="Calibri" w:hAnsi="Georgia Pro"/>
          <w:bCs/>
          <w:color w:val="808080" w:themeColor="background1" w:themeShade="80"/>
          <w:szCs w:val="20"/>
          <w:u w:val="single"/>
        </w:rPr>
        <w:tab/>
      </w:r>
      <w:r w:rsidR="003202F1" w:rsidRPr="00142FA2">
        <w:rPr>
          <w:rFonts w:ascii="Georgia Pro" w:eastAsia="Calibri" w:hAnsi="Georgia Pro"/>
          <w:bCs/>
          <w:color w:val="808080" w:themeColor="background1" w:themeShade="80"/>
          <w:szCs w:val="20"/>
          <w:u w:val="single"/>
        </w:rPr>
        <w:tab/>
      </w:r>
      <w:r w:rsidR="003202F1" w:rsidRPr="00142FA2">
        <w:rPr>
          <w:rFonts w:ascii="Georgia Pro" w:eastAsia="Calibri" w:hAnsi="Georgia Pro"/>
          <w:bCs/>
          <w:color w:val="808080" w:themeColor="background1" w:themeShade="80"/>
          <w:szCs w:val="20"/>
          <w:u w:val="single"/>
        </w:rPr>
        <w:tab/>
      </w:r>
    </w:p>
    <w:p w14:paraId="48F81800" w14:textId="77777777" w:rsidR="00420053" w:rsidRPr="004F401A" w:rsidRDefault="00420053" w:rsidP="003202F1">
      <w:pPr>
        <w:pStyle w:val="Default"/>
        <w:ind w:left="360"/>
        <w:rPr>
          <w:rFonts w:ascii="Palatino Linotype" w:eastAsia="Calibri" w:hAnsi="Palatino Linotype"/>
          <w:bCs/>
          <w:color w:val="808080" w:themeColor="background1" w:themeShade="80"/>
          <w:sz w:val="8"/>
          <w:szCs w:val="8"/>
          <w:u w:val="single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398"/>
        <w:gridCol w:w="2399"/>
        <w:gridCol w:w="2398"/>
        <w:gridCol w:w="2399"/>
      </w:tblGrid>
      <w:tr w:rsidR="00420053" w:rsidRPr="00142FA2" w14:paraId="1C5738A0" w14:textId="77777777" w:rsidTr="004F401A">
        <w:trPr>
          <w:trHeight w:val="332"/>
        </w:trPr>
        <w:tc>
          <w:tcPr>
            <w:tcW w:w="2398" w:type="dxa"/>
            <w:shd w:val="clear" w:color="auto" w:fill="F2F2F2" w:themeFill="background1" w:themeFillShade="F2"/>
          </w:tcPr>
          <w:p w14:paraId="70BD89E5" w14:textId="77777777" w:rsidR="00060EB8" w:rsidRPr="00142FA2" w:rsidRDefault="00060EB8" w:rsidP="00060EB8">
            <w:pPr>
              <w:pStyle w:val="Default"/>
              <w:spacing w:before="30" w:after="30"/>
              <w:jc w:val="center"/>
              <w:rPr>
                <w:rFonts w:ascii="Georgia Pro Cond Semibold" w:hAnsi="Georgia Pro Cond Semibold"/>
                <w:b/>
                <w:sz w:val="18"/>
                <w:szCs w:val="18"/>
              </w:rPr>
            </w:pPr>
            <w:r w:rsidRPr="00142FA2">
              <w:rPr>
                <w:rFonts w:ascii="Georgia Pro Cond Semibold" w:hAnsi="Georgia Pro Cond Semibold"/>
                <w:b/>
                <w:sz w:val="18"/>
                <w:szCs w:val="18"/>
              </w:rPr>
              <w:t>A</w:t>
            </w:r>
          </w:p>
          <w:p w14:paraId="3260047D" w14:textId="77777777" w:rsidR="00420053" w:rsidRPr="00142FA2" w:rsidRDefault="00420053" w:rsidP="00060EB8">
            <w:pPr>
              <w:pStyle w:val="Default"/>
              <w:spacing w:before="30" w:after="30"/>
              <w:jc w:val="center"/>
              <w:rPr>
                <w:rFonts w:ascii="Georgia Pro Cond Semibold" w:hAnsi="Georgia Pro Cond Semibold"/>
                <w:sz w:val="18"/>
                <w:szCs w:val="18"/>
              </w:rPr>
            </w:pPr>
            <w:r w:rsidRPr="00142FA2">
              <w:rPr>
                <w:rFonts w:ascii="Georgia Pro Cond Semibold" w:hAnsi="Georgia Pro Cond Semibold"/>
                <w:b/>
                <w:sz w:val="18"/>
                <w:szCs w:val="18"/>
              </w:rPr>
              <w:t>Description of Creditable Grain Ingredient</w:t>
            </w:r>
            <w:r w:rsidR="003047AE" w:rsidRPr="00142FA2">
              <w:rPr>
                <w:rStyle w:val="FootnoteReference"/>
                <w:rFonts w:ascii="Georgia Pro Cond Semibold" w:hAnsi="Georgia Pro Cond Semibold"/>
                <w:sz w:val="18"/>
                <w:szCs w:val="18"/>
              </w:rPr>
              <w:footnoteReference w:id="6"/>
            </w:r>
          </w:p>
        </w:tc>
        <w:tc>
          <w:tcPr>
            <w:tcW w:w="2399" w:type="dxa"/>
            <w:shd w:val="clear" w:color="auto" w:fill="F2F2F2" w:themeFill="background1" w:themeFillShade="F2"/>
          </w:tcPr>
          <w:p w14:paraId="2898F146" w14:textId="77777777" w:rsidR="0047790E" w:rsidRPr="00142FA2" w:rsidRDefault="00060EB8" w:rsidP="00060EB8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Georgia Pro Cond Semibold" w:hAnsi="Georgia Pro Cond Semibold"/>
                <w:b/>
                <w:bCs/>
                <w:sz w:val="18"/>
                <w:szCs w:val="18"/>
              </w:rPr>
            </w:pPr>
            <w:r w:rsidRPr="00142FA2">
              <w:rPr>
                <w:rFonts w:ascii="Georgia Pro Cond Semibold" w:hAnsi="Georgia Pro Cond Semibold"/>
                <w:b/>
                <w:bCs/>
                <w:sz w:val="18"/>
                <w:szCs w:val="18"/>
              </w:rPr>
              <w:t>B</w:t>
            </w:r>
          </w:p>
          <w:p w14:paraId="0E6CD74F" w14:textId="77777777" w:rsidR="00420053" w:rsidRPr="00142FA2" w:rsidRDefault="0047790E" w:rsidP="00060EB8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Georgia Pro Cond Semibold" w:hAnsi="Georgia Pro Cond Semibold"/>
                <w:bCs/>
                <w:sz w:val="18"/>
                <w:szCs w:val="18"/>
                <w:vertAlign w:val="superscript"/>
              </w:rPr>
            </w:pPr>
            <w:r w:rsidRPr="00142FA2">
              <w:rPr>
                <w:rFonts w:ascii="Georgia Pro Cond Semibold" w:hAnsi="Georgia Pro Cond Semibold"/>
                <w:b/>
                <w:bCs/>
                <w:sz w:val="18"/>
                <w:szCs w:val="18"/>
              </w:rPr>
              <w:t>Grams of Creditable Grain Ingredient per Portion</w:t>
            </w:r>
          </w:p>
          <w:p w14:paraId="008CB31E" w14:textId="77777777" w:rsidR="00B01395" w:rsidRPr="00142FA2" w:rsidRDefault="00B01395" w:rsidP="00060EB8">
            <w:pPr>
              <w:pStyle w:val="Default"/>
              <w:jc w:val="center"/>
              <w:rPr>
                <w:rFonts w:ascii="Georgia Pro Light" w:hAnsi="Georgia Pro Light"/>
              </w:rPr>
            </w:pPr>
            <w:r w:rsidRPr="00142FA2">
              <w:rPr>
                <w:rFonts w:ascii="Georgia Pro Light" w:hAnsi="Georgia Pro Light"/>
                <w:sz w:val="18"/>
                <w:szCs w:val="18"/>
              </w:rPr>
              <w:t xml:space="preserve">(Serving size </w:t>
            </w:r>
            <w:r w:rsidRPr="00142FA2">
              <w:rPr>
                <w:rFonts w:ascii="Georgia Pro Light" w:hAnsi="Georgia Pro Light"/>
                <w:bCs/>
                <w:sz w:val="18"/>
                <w:szCs w:val="18"/>
              </w:rPr>
              <w:t xml:space="preserve">multiplied by </w:t>
            </w:r>
            <w:r w:rsidRPr="00142FA2">
              <w:rPr>
                <w:rFonts w:ascii="Georgia Pro Light" w:hAnsi="Georgia Pro Light"/>
                <w:sz w:val="18"/>
                <w:szCs w:val="18"/>
              </w:rPr>
              <w:t>% of creditable grain in formula)</w:t>
            </w:r>
            <w:r w:rsidR="003047AE" w:rsidRPr="00142FA2">
              <w:rPr>
                <w:rStyle w:val="FootnoteReference"/>
                <w:rFonts w:ascii="Georgia Pro Light" w:hAnsi="Georgia Pro Light"/>
              </w:rPr>
              <w:footnoteReference w:id="7"/>
            </w:r>
          </w:p>
        </w:tc>
        <w:tc>
          <w:tcPr>
            <w:tcW w:w="2398" w:type="dxa"/>
            <w:shd w:val="clear" w:color="auto" w:fill="F2F2F2" w:themeFill="background1" w:themeFillShade="F2"/>
          </w:tcPr>
          <w:p w14:paraId="30C028F7" w14:textId="77777777" w:rsidR="0047790E" w:rsidRPr="00142FA2" w:rsidRDefault="00060EB8" w:rsidP="00060EB8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Georgia Pro Cond Semibold" w:hAnsi="Georgia Pro Cond Semibold"/>
                <w:b/>
                <w:bCs/>
                <w:sz w:val="18"/>
                <w:szCs w:val="18"/>
              </w:rPr>
            </w:pPr>
            <w:r w:rsidRPr="00142FA2">
              <w:rPr>
                <w:rFonts w:ascii="Georgia Pro Cond Semibold" w:hAnsi="Georgia Pro Cond Semibold"/>
                <w:b/>
                <w:bCs/>
                <w:sz w:val="18"/>
                <w:szCs w:val="18"/>
              </w:rPr>
              <w:t>C</w:t>
            </w:r>
          </w:p>
          <w:p w14:paraId="56F065DF" w14:textId="77777777" w:rsidR="00420053" w:rsidRPr="00142FA2" w:rsidRDefault="0047790E" w:rsidP="00060EB8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Georgia Pro Cond Semibold" w:hAnsi="Georgia Pro Cond Semibold"/>
                <w:sz w:val="18"/>
                <w:szCs w:val="18"/>
              </w:rPr>
            </w:pPr>
            <w:r w:rsidRPr="00142FA2">
              <w:rPr>
                <w:rFonts w:ascii="Georgia Pro Cond Semibold" w:hAnsi="Georgia Pro Cond Semibold"/>
                <w:b/>
                <w:bCs/>
                <w:sz w:val="18"/>
                <w:szCs w:val="18"/>
              </w:rPr>
              <w:t xml:space="preserve">Gram Standard of Creditable Grain per </w:t>
            </w:r>
            <w:r w:rsidR="003C5984" w:rsidRPr="00142FA2">
              <w:rPr>
                <w:rFonts w:ascii="Georgia Pro Cond Semibold" w:hAnsi="Georgia Pro Cond Semibold"/>
                <w:b/>
                <w:bCs/>
                <w:sz w:val="18"/>
                <w:szCs w:val="18"/>
              </w:rPr>
              <w:t>ounce</w:t>
            </w:r>
            <w:r w:rsidRPr="00142FA2">
              <w:rPr>
                <w:rFonts w:ascii="Georgia Pro Cond Semibold" w:hAnsi="Georgia Pro Cond Semibold"/>
                <w:b/>
                <w:bCs/>
                <w:sz w:val="18"/>
                <w:szCs w:val="18"/>
              </w:rPr>
              <w:t xml:space="preserve"> </w:t>
            </w:r>
            <w:r w:rsidR="003C5984" w:rsidRPr="00142FA2">
              <w:rPr>
                <w:rFonts w:ascii="Georgia Pro Cond Semibold" w:hAnsi="Georgia Pro Cond Semibold"/>
                <w:b/>
                <w:bCs/>
                <w:sz w:val="18"/>
                <w:szCs w:val="18"/>
              </w:rPr>
              <w:t>equivalent</w:t>
            </w:r>
            <w:r w:rsidR="003C5984" w:rsidRPr="00142FA2">
              <w:rPr>
                <w:rFonts w:ascii="Georgia Pro Light" w:hAnsi="Georgia Pro Light"/>
                <w:b/>
                <w:bCs/>
                <w:sz w:val="18"/>
                <w:szCs w:val="18"/>
              </w:rPr>
              <w:t xml:space="preserve"> </w:t>
            </w:r>
            <w:r w:rsidR="00B01395" w:rsidRPr="00142FA2">
              <w:rPr>
                <w:rFonts w:ascii="Georgia Pro Light" w:hAnsi="Georgia Pro Light"/>
                <w:bCs/>
                <w:sz w:val="18"/>
                <w:szCs w:val="18"/>
              </w:rPr>
              <w:t>(16g or 28</w:t>
            </w:r>
            <w:r w:rsidR="00C17F7C" w:rsidRPr="00142FA2">
              <w:rPr>
                <w:rFonts w:ascii="Georgia Pro Light" w:hAnsi="Georgia Pro Light"/>
                <w:bCs/>
                <w:sz w:val="18"/>
                <w:szCs w:val="18"/>
              </w:rPr>
              <w:t>g</w:t>
            </w:r>
            <w:r w:rsidR="00B01395" w:rsidRPr="00142FA2">
              <w:rPr>
                <w:rFonts w:ascii="Georgia Pro Light" w:hAnsi="Georgia Pro Light"/>
                <w:bCs/>
                <w:sz w:val="18"/>
                <w:szCs w:val="18"/>
              </w:rPr>
              <w:t>)</w:t>
            </w:r>
            <w:r w:rsidR="003047AE" w:rsidRPr="00142FA2">
              <w:rPr>
                <w:rStyle w:val="FootnoteReference"/>
                <w:rFonts w:ascii="Georgia Pro Light" w:hAnsi="Georgia Pro Light"/>
                <w:bCs/>
                <w:sz w:val="18"/>
                <w:szCs w:val="18"/>
              </w:rPr>
              <w:footnoteReference w:id="8"/>
            </w:r>
          </w:p>
        </w:tc>
        <w:tc>
          <w:tcPr>
            <w:tcW w:w="2399" w:type="dxa"/>
            <w:shd w:val="clear" w:color="auto" w:fill="F2F2F2" w:themeFill="background1" w:themeFillShade="F2"/>
          </w:tcPr>
          <w:p w14:paraId="5F80EEB2" w14:textId="77777777" w:rsidR="00060EB8" w:rsidRPr="00142FA2" w:rsidRDefault="00060EB8" w:rsidP="00060EB8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Georgia Pro Cond Semibold" w:hAnsi="Georgia Pro Cond Semibold"/>
                <w:b/>
                <w:bCs/>
                <w:sz w:val="18"/>
                <w:szCs w:val="18"/>
              </w:rPr>
            </w:pPr>
            <w:r w:rsidRPr="00142FA2">
              <w:rPr>
                <w:rFonts w:ascii="Georgia Pro Cond Semibold" w:hAnsi="Georgia Pro Cond Semibold"/>
                <w:b/>
                <w:bCs/>
                <w:sz w:val="18"/>
                <w:szCs w:val="18"/>
              </w:rPr>
              <w:t>D</w:t>
            </w:r>
          </w:p>
          <w:p w14:paraId="7051FA2D" w14:textId="77777777" w:rsidR="0047790E" w:rsidRPr="00142FA2" w:rsidRDefault="0047790E" w:rsidP="00060EB8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Georgia Pro Cond Semibold" w:hAnsi="Georgia Pro Cond Semibold"/>
                <w:sz w:val="18"/>
                <w:szCs w:val="18"/>
              </w:rPr>
            </w:pPr>
            <w:r w:rsidRPr="00142FA2">
              <w:rPr>
                <w:rFonts w:ascii="Georgia Pro Cond Semibold" w:hAnsi="Georgia Pro Cond Semibold"/>
                <w:b/>
                <w:bCs/>
                <w:sz w:val="18"/>
                <w:szCs w:val="18"/>
              </w:rPr>
              <w:t>Creditable Amount</w:t>
            </w:r>
          </w:p>
          <w:p w14:paraId="13F7968C" w14:textId="77777777" w:rsidR="00420053" w:rsidRPr="00142FA2" w:rsidRDefault="0047790E" w:rsidP="00060EB8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Georgia Pro Light" w:hAnsi="Georgia Pro Light"/>
                <w:sz w:val="18"/>
                <w:szCs w:val="18"/>
              </w:rPr>
            </w:pPr>
            <w:r w:rsidRPr="00142FA2">
              <w:rPr>
                <w:rFonts w:ascii="Georgia Pro Light" w:hAnsi="Georgia Pro Light"/>
                <w:bCs/>
                <w:sz w:val="18"/>
                <w:szCs w:val="18"/>
              </w:rPr>
              <w:t>(</w:t>
            </w:r>
            <w:r w:rsidR="00060EB8" w:rsidRPr="00142FA2">
              <w:rPr>
                <w:rFonts w:ascii="Georgia Pro Light" w:hAnsi="Georgia Pro Light"/>
                <w:bCs/>
                <w:sz w:val="18"/>
                <w:szCs w:val="18"/>
              </w:rPr>
              <w:t>B</w:t>
            </w:r>
            <w:r w:rsidRPr="00142FA2">
              <w:rPr>
                <w:rFonts w:ascii="Georgia Pro Light" w:hAnsi="Georgia Pro Light"/>
                <w:bCs/>
                <w:sz w:val="18"/>
                <w:szCs w:val="18"/>
              </w:rPr>
              <w:t xml:space="preserve"> ÷ </w:t>
            </w:r>
            <w:r w:rsidR="00060EB8" w:rsidRPr="00142FA2">
              <w:rPr>
                <w:rFonts w:ascii="Georgia Pro Light" w:hAnsi="Georgia Pro Light"/>
                <w:bCs/>
                <w:sz w:val="18"/>
                <w:szCs w:val="18"/>
              </w:rPr>
              <w:t>C</w:t>
            </w:r>
            <w:r w:rsidRPr="00142FA2">
              <w:rPr>
                <w:rFonts w:ascii="Georgia Pro Light" w:hAnsi="Georgia Pro Light"/>
                <w:bCs/>
                <w:sz w:val="18"/>
                <w:szCs w:val="18"/>
              </w:rPr>
              <w:t>)</w:t>
            </w:r>
          </w:p>
        </w:tc>
      </w:tr>
      <w:tr w:rsidR="00420053" w:rsidRPr="004F401A" w14:paraId="78960546" w14:textId="77777777" w:rsidTr="004F401A">
        <w:tc>
          <w:tcPr>
            <w:tcW w:w="2398" w:type="dxa"/>
          </w:tcPr>
          <w:p w14:paraId="59241BB4" w14:textId="77777777" w:rsidR="00420053" w:rsidRPr="004F401A" w:rsidRDefault="00420053" w:rsidP="0047790E">
            <w:pPr>
              <w:pStyle w:val="Default"/>
              <w:spacing w:before="30" w:after="30"/>
              <w:rPr>
                <w:rFonts w:ascii="Palatino Linotype" w:hAnsi="Palatino Linotype"/>
              </w:rPr>
            </w:pPr>
          </w:p>
        </w:tc>
        <w:tc>
          <w:tcPr>
            <w:tcW w:w="2399" w:type="dxa"/>
          </w:tcPr>
          <w:p w14:paraId="5947B077" w14:textId="77777777" w:rsidR="00420053" w:rsidRPr="004F401A" w:rsidRDefault="00420053" w:rsidP="0047790E">
            <w:pPr>
              <w:pStyle w:val="Default"/>
              <w:spacing w:before="30" w:after="30"/>
              <w:rPr>
                <w:rFonts w:ascii="Palatino Linotype" w:hAnsi="Palatino Linotype"/>
              </w:rPr>
            </w:pPr>
          </w:p>
        </w:tc>
        <w:tc>
          <w:tcPr>
            <w:tcW w:w="2398" w:type="dxa"/>
          </w:tcPr>
          <w:p w14:paraId="2E49AA89" w14:textId="77777777" w:rsidR="00420053" w:rsidRPr="004F401A" w:rsidRDefault="00420053" w:rsidP="0047790E">
            <w:pPr>
              <w:pStyle w:val="Default"/>
              <w:spacing w:before="30" w:after="30"/>
              <w:rPr>
                <w:rFonts w:ascii="Palatino Linotype" w:hAnsi="Palatino Linotype"/>
              </w:rPr>
            </w:pPr>
          </w:p>
        </w:tc>
        <w:tc>
          <w:tcPr>
            <w:tcW w:w="2399" w:type="dxa"/>
          </w:tcPr>
          <w:p w14:paraId="5B20136C" w14:textId="77777777" w:rsidR="00420053" w:rsidRPr="004F401A" w:rsidRDefault="00420053" w:rsidP="0047790E">
            <w:pPr>
              <w:pStyle w:val="Default"/>
              <w:spacing w:before="30" w:after="30"/>
              <w:rPr>
                <w:rFonts w:ascii="Palatino Linotype" w:hAnsi="Palatino Linotype"/>
              </w:rPr>
            </w:pPr>
          </w:p>
        </w:tc>
      </w:tr>
      <w:tr w:rsidR="00420053" w:rsidRPr="004F401A" w14:paraId="28BB7152" w14:textId="77777777" w:rsidTr="004F401A">
        <w:tc>
          <w:tcPr>
            <w:tcW w:w="2398" w:type="dxa"/>
          </w:tcPr>
          <w:p w14:paraId="2E5555FA" w14:textId="77777777" w:rsidR="00420053" w:rsidRPr="004F401A" w:rsidRDefault="00420053" w:rsidP="0047790E">
            <w:pPr>
              <w:pStyle w:val="Default"/>
              <w:spacing w:before="30" w:after="30"/>
              <w:rPr>
                <w:rFonts w:ascii="Palatino Linotype" w:hAnsi="Palatino Linotype"/>
              </w:rPr>
            </w:pPr>
          </w:p>
        </w:tc>
        <w:tc>
          <w:tcPr>
            <w:tcW w:w="2399" w:type="dxa"/>
          </w:tcPr>
          <w:p w14:paraId="1AD021ED" w14:textId="77777777" w:rsidR="00420053" w:rsidRPr="004F401A" w:rsidRDefault="00420053" w:rsidP="0047790E">
            <w:pPr>
              <w:pStyle w:val="Default"/>
              <w:spacing w:before="30" w:after="30"/>
              <w:rPr>
                <w:rFonts w:ascii="Palatino Linotype" w:hAnsi="Palatino Linotype"/>
              </w:rPr>
            </w:pPr>
          </w:p>
        </w:tc>
        <w:tc>
          <w:tcPr>
            <w:tcW w:w="2398" w:type="dxa"/>
          </w:tcPr>
          <w:p w14:paraId="3DB24D3A" w14:textId="77777777" w:rsidR="00420053" w:rsidRPr="004F401A" w:rsidRDefault="00420053" w:rsidP="0047790E">
            <w:pPr>
              <w:pStyle w:val="Default"/>
              <w:spacing w:before="30" w:after="30"/>
              <w:rPr>
                <w:rFonts w:ascii="Palatino Linotype" w:hAnsi="Palatino Linotype"/>
              </w:rPr>
            </w:pPr>
          </w:p>
        </w:tc>
        <w:tc>
          <w:tcPr>
            <w:tcW w:w="2399" w:type="dxa"/>
          </w:tcPr>
          <w:p w14:paraId="7C497286" w14:textId="77777777" w:rsidR="00420053" w:rsidRPr="004F401A" w:rsidRDefault="00420053" w:rsidP="0047790E">
            <w:pPr>
              <w:pStyle w:val="Default"/>
              <w:spacing w:before="30" w:after="30"/>
              <w:rPr>
                <w:rFonts w:ascii="Palatino Linotype" w:hAnsi="Palatino Linotype"/>
              </w:rPr>
            </w:pPr>
          </w:p>
        </w:tc>
      </w:tr>
      <w:tr w:rsidR="00420053" w:rsidRPr="004F401A" w14:paraId="40AEC4E7" w14:textId="77777777" w:rsidTr="004F401A">
        <w:tc>
          <w:tcPr>
            <w:tcW w:w="2398" w:type="dxa"/>
            <w:tcBorders>
              <w:bottom w:val="single" w:sz="4" w:space="0" w:color="auto"/>
            </w:tcBorders>
          </w:tcPr>
          <w:p w14:paraId="39F72D55" w14:textId="77777777" w:rsidR="00420053" w:rsidRPr="004F401A" w:rsidRDefault="00420053" w:rsidP="0047790E">
            <w:pPr>
              <w:pStyle w:val="Default"/>
              <w:spacing w:before="30" w:after="30"/>
              <w:rPr>
                <w:rFonts w:ascii="Palatino Linotype" w:hAnsi="Palatino Linotype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5A92E7D9" w14:textId="77777777" w:rsidR="00420053" w:rsidRPr="004F401A" w:rsidRDefault="00420053" w:rsidP="0047790E">
            <w:pPr>
              <w:pStyle w:val="Default"/>
              <w:spacing w:before="30" w:after="30"/>
              <w:rPr>
                <w:rFonts w:ascii="Palatino Linotype" w:hAnsi="Palatino Linotype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50D56518" w14:textId="77777777" w:rsidR="00420053" w:rsidRPr="004F401A" w:rsidRDefault="00420053" w:rsidP="0047790E">
            <w:pPr>
              <w:pStyle w:val="Default"/>
              <w:spacing w:before="30" w:after="30"/>
              <w:rPr>
                <w:rFonts w:ascii="Palatino Linotype" w:hAnsi="Palatino Linotype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25942DD3" w14:textId="77777777" w:rsidR="00420053" w:rsidRPr="004F401A" w:rsidRDefault="00420053" w:rsidP="0047790E">
            <w:pPr>
              <w:pStyle w:val="Default"/>
              <w:spacing w:before="30" w:after="30"/>
              <w:rPr>
                <w:rFonts w:ascii="Palatino Linotype" w:hAnsi="Palatino Linotype"/>
              </w:rPr>
            </w:pPr>
          </w:p>
        </w:tc>
      </w:tr>
      <w:tr w:rsidR="0047790E" w:rsidRPr="004F401A" w14:paraId="16072100" w14:textId="77777777" w:rsidTr="004F401A">
        <w:tc>
          <w:tcPr>
            <w:tcW w:w="7195" w:type="dxa"/>
            <w:gridSpan w:val="3"/>
            <w:shd w:val="clear" w:color="auto" w:fill="auto"/>
          </w:tcPr>
          <w:p w14:paraId="0BC4B62D" w14:textId="77777777" w:rsidR="0047790E" w:rsidRPr="004F401A" w:rsidRDefault="0005528B" w:rsidP="0047790E">
            <w:pPr>
              <w:pStyle w:val="Default"/>
              <w:spacing w:before="30" w:after="30"/>
              <w:rPr>
                <w:rFonts w:ascii="Palatino Linotype" w:hAnsi="Palatino Linotype"/>
                <w:sz w:val="18"/>
                <w:szCs w:val="18"/>
              </w:rPr>
            </w:pPr>
            <w:r w:rsidRPr="004F401A">
              <w:rPr>
                <w:rFonts w:ascii="Palatino Linotype" w:hAnsi="Palatino Linotype"/>
                <w:sz w:val="18"/>
                <w:szCs w:val="18"/>
              </w:rPr>
              <w:t>Total Amount of Whole Grain-</w:t>
            </w:r>
            <w:r w:rsidR="0047790E" w:rsidRPr="004F401A">
              <w:rPr>
                <w:rFonts w:ascii="Palatino Linotype" w:hAnsi="Palatino Linotype"/>
                <w:sz w:val="18"/>
                <w:szCs w:val="18"/>
              </w:rPr>
              <w:t>Rich</w:t>
            </w:r>
          </w:p>
        </w:tc>
        <w:tc>
          <w:tcPr>
            <w:tcW w:w="2399" w:type="dxa"/>
            <w:shd w:val="clear" w:color="auto" w:fill="auto"/>
          </w:tcPr>
          <w:p w14:paraId="148D912D" w14:textId="77777777" w:rsidR="0047790E" w:rsidRPr="004F401A" w:rsidRDefault="0047790E" w:rsidP="0047790E">
            <w:pPr>
              <w:pStyle w:val="Default"/>
              <w:spacing w:before="30" w:after="30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47790E" w:rsidRPr="004F401A" w14:paraId="7F94865E" w14:textId="77777777" w:rsidTr="004F401A">
        <w:tc>
          <w:tcPr>
            <w:tcW w:w="9594" w:type="dxa"/>
            <w:gridSpan w:val="4"/>
            <w:shd w:val="clear" w:color="auto" w:fill="595959" w:themeFill="text1" w:themeFillTint="A6"/>
          </w:tcPr>
          <w:p w14:paraId="2A89B293" w14:textId="77777777" w:rsidR="0047790E" w:rsidRPr="004F401A" w:rsidRDefault="0047790E" w:rsidP="004961EB">
            <w:pPr>
              <w:pStyle w:val="Default"/>
              <w:rPr>
                <w:rFonts w:ascii="Palatino Linotype" w:hAnsi="Palatino Linotype"/>
                <w:sz w:val="2"/>
                <w:szCs w:val="2"/>
              </w:rPr>
            </w:pPr>
          </w:p>
        </w:tc>
      </w:tr>
      <w:tr w:rsidR="0047790E" w:rsidRPr="004F401A" w14:paraId="3698E694" w14:textId="77777777" w:rsidTr="004F401A">
        <w:tc>
          <w:tcPr>
            <w:tcW w:w="7195" w:type="dxa"/>
            <w:gridSpan w:val="3"/>
          </w:tcPr>
          <w:p w14:paraId="7FF3C399" w14:textId="77777777" w:rsidR="0047790E" w:rsidRPr="00142FA2" w:rsidRDefault="0047790E" w:rsidP="0047790E">
            <w:pPr>
              <w:pStyle w:val="Default"/>
              <w:spacing w:before="30" w:after="30"/>
              <w:rPr>
                <w:rFonts w:ascii="Georgia Pro Cond Semibold" w:hAnsi="Georgia Pro Cond Semibold"/>
                <w:b/>
                <w:sz w:val="18"/>
                <w:szCs w:val="18"/>
              </w:rPr>
            </w:pPr>
            <w:r w:rsidRPr="00142FA2">
              <w:rPr>
                <w:rFonts w:ascii="Georgia Pro Cond Semibold" w:hAnsi="Georgia Pro Cond Semibold"/>
                <w:b/>
                <w:sz w:val="18"/>
                <w:szCs w:val="18"/>
              </w:rPr>
              <w:t>Total Creditable Contribution</w:t>
            </w:r>
            <w:r w:rsidR="00C17F7C" w:rsidRPr="00142FA2">
              <w:rPr>
                <w:rStyle w:val="FootnoteReference"/>
                <w:rFonts w:ascii="Georgia Pro Cond Semibold" w:hAnsi="Georgia Pro Cond Semibold"/>
                <w:sz w:val="18"/>
                <w:szCs w:val="18"/>
              </w:rPr>
              <w:footnoteReference w:id="9"/>
            </w:r>
          </w:p>
        </w:tc>
        <w:tc>
          <w:tcPr>
            <w:tcW w:w="2399" w:type="dxa"/>
          </w:tcPr>
          <w:p w14:paraId="45A3C3BC" w14:textId="77777777" w:rsidR="0047790E" w:rsidRPr="004F401A" w:rsidRDefault="0047790E" w:rsidP="0047790E">
            <w:pPr>
              <w:pStyle w:val="Default"/>
              <w:spacing w:before="30" w:after="30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22D28918" w14:textId="77777777" w:rsidR="004F401A" w:rsidRDefault="004F401A" w:rsidP="004F401A">
      <w:pPr>
        <w:pStyle w:val="Default"/>
      </w:pPr>
      <w:r>
        <w:br w:type="page"/>
      </w:r>
    </w:p>
    <w:p w14:paraId="01E22295" w14:textId="77777777" w:rsidR="00F00215" w:rsidRDefault="00F00215" w:rsidP="00F00215">
      <w:pPr>
        <w:spacing w:before="120"/>
        <w:ind w:left="270" w:hanging="270"/>
        <w:rPr>
          <w:rFonts w:ascii="Palatino Linotype" w:hAnsi="Palatino Linotype"/>
          <w:b/>
          <w:bCs/>
          <w:sz w:val="18"/>
          <w:szCs w:val="18"/>
        </w:rPr>
      </w:pPr>
    </w:p>
    <w:p w14:paraId="5B555ED5" w14:textId="77777777" w:rsidR="00420053" w:rsidRPr="00142FA2" w:rsidRDefault="00420053" w:rsidP="00F00215">
      <w:pPr>
        <w:ind w:left="270" w:hanging="270"/>
        <w:rPr>
          <w:rFonts w:ascii="Georgia Pro Cond Semibold" w:hAnsi="Georgia Pro Cond Semibold"/>
          <w:b/>
          <w:bCs/>
          <w:sz w:val="18"/>
          <w:szCs w:val="18"/>
        </w:rPr>
      </w:pPr>
      <w:r w:rsidRPr="00142FA2">
        <w:rPr>
          <w:rFonts w:ascii="Georgia Pro Cond Semibold" w:hAnsi="Georgia Pro Cond Semibold"/>
          <w:b/>
          <w:bCs/>
          <w:sz w:val="18"/>
          <w:szCs w:val="18"/>
        </w:rPr>
        <w:t>I</w:t>
      </w:r>
      <w:r w:rsidR="0047790E" w:rsidRPr="00142FA2">
        <w:rPr>
          <w:rFonts w:ascii="Georgia Pro Cond Semibold" w:hAnsi="Georgia Pro Cond Semibold"/>
          <w:b/>
          <w:bCs/>
          <w:sz w:val="18"/>
          <w:szCs w:val="18"/>
        </w:rPr>
        <w:t>V</w:t>
      </w:r>
      <w:r w:rsidRPr="00142FA2">
        <w:rPr>
          <w:rFonts w:ascii="Georgia Pro Cond Semibold" w:hAnsi="Georgia Pro Cond Semibold"/>
          <w:b/>
          <w:bCs/>
          <w:sz w:val="18"/>
          <w:szCs w:val="18"/>
        </w:rPr>
        <w:t>. Total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900"/>
        <w:gridCol w:w="270"/>
        <w:gridCol w:w="2430"/>
        <w:gridCol w:w="990"/>
        <w:gridCol w:w="2754"/>
      </w:tblGrid>
      <w:tr w:rsidR="00420053" w:rsidRPr="00142FA2" w14:paraId="54DB69D0" w14:textId="77777777" w:rsidTr="005A01FD">
        <w:trPr>
          <w:trHeight w:val="377"/>
        </w:trPr>
        <w:tc>
          <w:tcPr>
            <w:tcW w:w="2340" w:type="dxa"/>
            <w:vMerge w:val="restart"/>
          </w:tcPr>
          <w:p w14:paraId="7523EDC4" w14:textId="77777777" w:rsidR="00420053" w:rsidRPr="00142FA2" w:rsidRDefault="00420053" w:rsidP="005A01FD">
            <w:pPr>
              <w:spacing w:before="30"/>
              <w:rPr>
                <w:b/>
                <w:bCs/>
                <w:sz w:val="18"/>
                <w:szCs w:val="18"/>
              </w:rPr>
            </w:pPr>
            <w:r w:rsidRPr="00142FA2">
              <w:rPr>
                <w:sz w:val="18"/>
                <w:szCs w:val="18"/>
              </w:rPr>
              <w:t>Total weight per portion of product as purchased</w:t>
            </w:r>
          </w:p>
        </w:tc>
        <w:tc>
          <w:tcPr>
            <w:tcW w:w="900" w:type="dxa"/>
            <w:tcBorders>
              <w:bottom w:val="single" w:sz="4" w:space="0" w:color="808080" w:themeColor="background1" w:themeShade="80"/>
            </w:tcBorders>
          </w:tcPr>
          <w:p w14:paraId="7E65679E" w14:textId="77777777" w:rsidR="00420053" w:rsidRPr="00142FA2" w:rsidRDefault="00420053" w:rsidP="005A01FD">
            <w:pPr>
              <w:rPr>
                <w:b/>
                <w:bCs/>
                <w:sz w:val="4"/>
                <w:szCs w:val="4"/>
                <w:u w:val="single"/>
              </w:rPr>
            </w:pPr>
            <w:r w:rsidRPr="00142FA2">
              <w:rPr>
                <w:b/>
                <w:bCs/>
                <w:sz w:val="4"/>
                <w:szCs w:val="4"/>
                <w:u w:val="single"/>
              </w:rPr>
              <w:t xml:space="preserve">          </w:t>
            </w:r>
          </w:p>
        </w:tc>
        <w:tc>
          <w:tcPr>
            <w:tcW w:w="270" w:type="dxa"/>
            <w:vMerge w:val="restart"/>
          </w:tcPr>
          <w:p w14:paraId="13451C80" w14:textId="77777777" w:rsidR="00420053" w:rsidRPr="00142FA2" w:rsidRDefault="00420053" w:rsidP="005A01FD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430" w:type="dxa"/>
            <w:vMerge w:val="restart"/>
          </w:tcPr>
          <w:p w14:paraId="5D6316F7" w14:textId="77777777" w:rsidR="00420053" w:rsidRPr="00142FA2" w:rsidRDefault="00420053" w:rsidP="005A01FD">
            <w:pPr>
              <w:spacing w:before="30"/>
              <w:rPr>
                <w:b/>
                <w:bCs/>
                <w:sz w:val="18"/>
                <w:szCs w:val="18"/>
              </w:rPr>
            </w:pPr>
            <w:r w:rsidRPr="00142FA2">
              <w:rPr>
                <w:sz w:val="18"/>
                <w:szCs w:val="18"/>
              </w:rPr>
              <w:t>Total creditable contribution of product (per portion)</w:t>
            </w:r>
          </w:p>
        </w:tc>
        <w:tc>
          <w:tcPr>
            <w:tcW w:w="990" w:type="dxa"/>
            <w:tcBorders>
              <w:bottom w:val="single" w:sz="4" w:space="0" w:color="808080" w:themeColor="background1" w:themeShade="80"/>
            </w:tcBorders>
          </w:tcPr>
          <w:p w14:paraId="3D74F1F9" w14:textId="77777777" w:rsidR="00420053" w:rsidRPr="00142FA2" w:rsidRDefault="00420053" w:rsidP="005A01FD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2754" w:type="dxa"/>
            <w:vMerge w:val="restart"/>
          </w:tcPr>
          <w:p w14:paraId="4A73BB0B" w14:textId="77777777" w:rsidR="00420053" w:rsidRPr="00142FA2" w:rsidRDefault="00420053" w:rsidP="005A01FD">
            <w:pPr>
              <w:rPr>
                <w:b/>
                <w:bCs/>
                <w:sz w:val="6"/>
                <w:szCs w:val="6"/>
              </w:rPr>
            </w:pPr>
          </w:p>
        </w:tc>
      </w:tr>
      <w:tr w:rsidR="00420053" w:rsidRPr="00142FA2" w14:paraId="00850670" w14:textId="77777777" w:rsidTr="005A01FD">
        <w:trPr>
          <w:trHeight w:val="54"/>
        </w:trPr>
        <w:tc>
          <w:tcPr>
            <w:tcW w:w="2340" w:type="dxa"/>
            <w:vMerge/>
          </w:tcPr>
          <w:p w14:paraId="00774215" w14:textId="77777777" w:rsidR="00420053" w:rsidRPr="00142FA2" w:rsidRDefault="00420053" w:rsidP="005A01FD">
            <w:pPr>
              <w:spacing w:before="30" w:after="3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808080" w:themeColor="background1" w:themeShade="80"/>
            </w:tcBorders>
          </w:tcPr>
          <w:p w14:paraId="7A2EDA38" w14:textId="77777777" w:rsidR="00420053" w:rsidRPr="00142FA2" w:rsidRDefault="00420053" w:rsidP="005A01FD">
            <w:pPr>
              <w:rPr>
                <w:b/>
                <w:bCs/>
                <w:sz w:val="4"/>
                <w:szCs w:val="4"/>
                <w:u w:val="single"/>
              </w:rPr>
            </w:pPr>
          </w:p>
        </w:tc>
        <w:tc>
          <w:tcPr>
            <w:tcW w:w="270" w:type="dxa"/>
            <w:vMerge/>
          </w:tcPr>
          <w:p w14:paraId="72769831" w14:textId="77777777" w:rsidR="00420053" w:rsidRPr="00142FA2" w:rsidRDefault="00420053" w:rsidP="005A01FD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430" w:type="dxa"/>
            <w:vMerge/>
          </w:tcPr>
          <w:p w14:paraId="4AB9934D" w14:textId="77777777" w:rsidR="00420053" w:rsidRPr="00142FA2" w:rsidRDefault="00420053" w:rsidP="005A01FD">
            <w:pPr>
              <w:spacing w:before="30" w:after="30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808080" w:themeColor="background1" w:themeShade="80"/>
            </w:tcBorders>
          </w:tcPr>
          <w:p w14:paraId="4C54C26B" w14:textId="77777777" w:rsidR="00420053" w:rsidRPr="00142FA2" w:rsidRDefault="00420053" w:rsidP="005A01FD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2754" w:type="dxa"/>
            <w:vMerge/>
          </w:tcPr>
          <w:p w14:paraId="6AB36DB7" w14:textId="77777777" w:rsidR="00420053" w:rsidRPr="00142FA2" w:rsidRDefault="00420053" w:rsidP="005A01FD">
            <w:pPr>
              <w:rPr>
                <w:b/>
                <w:bCs/>
                <w:sz w:val="6"/>
                <w:szCs w:val="6"/>
              </w:rPr>
            </w:pPr>
          </w:p>
        </w:tc>
      </w:tr>
    </w:tbl>
    <w:p w14:paraId="0A549AF5" w14:textId="77777777" w:rsidR="00420053" w:rsidRPr="00142FA2" w:rsidRDefault="00420053" w:rsidP="00420053">
      <w:pPr>
        <w:ind w:right="-144"/>
        <w:rPr>
          <w:sz w:val="12"/>
          <w:szCs w:val="12"/>
        </w:rPr>
      </w:pPr>
    </w:p>
    <w:p w14:paraId="6AC9592F" w14:textId="77777777" w:rsidR="00420053" w:rsidRPr="00142FA2" w:rsidRDefault="00420053" w:rsidP="00420053">
      <w:pPr>
        <w:pBdr>
          <w:top w:val="single" w:sz="4" w:space="1" w:color="808080" w:themeColor="background1" w:themeShade="80"/>
        </w:pBdr>
        <w:ind w:right="-144"/>
        <w:rPr>
          <w:sz w:val="4"/>
          <w:szCs w:val="4"/>
        </w:rPr>
      </w:pPr>
    </w:p>
    <w:p w14:paraId="496F3D8C" w14:textId="77777777" w:rsidR="00420053" w:rsidRPr="00142FA2" w:rsidRDefault="00420053" w:rsidP="0047790E">
      <w:pPr>
        <w:pBdr>
          <w:top w:val="single" w:sz="4" w:space="1" w:color="808080" w:themeColor="background1" w:themeShade="80"/>
        </w:pBdr>
        <w:spacing w:before="120" w:line="276" w:lineRule="auto"/>
        <w:ind w:right="-144"/>
        <w:rPr>
          <w:sz w:val="18"/>
          <w:szCs w:val="18"/>
        </w:rPr>
      </w:pPr>
      <w:r w:rsidRPr="00142FA2">
        <w:rPr>
          <w:sz w:val="18"/>
          <w:szCs w:val="18"/>
        </w:rPr>
        <w:t xml:space="preserve">I certify that the above information is true and correct and that a </w:t>
      </w:r>
      <w:r w:rsidRPr="00142FA2">
        <w:rPr>
          <w:sz w:val="16"/>
          <w:szCs w:val="16"/>
          <w:u w:val="single"/>
        </w:rPr>
        <w:tab/>
      </w:r>
      <w:r w:rsidRPr="00142FA2">
        <w:rPr>
          <w:sz w:val="18"/>
          <w:szCs w:val="18"/>
        </w:rPr>
        <w:t xml:space="preserve">ounce serving of the above product (ready for serving) contains </w:t>
      </w:r>
      <w:r w:rsidRPr="00142FA2">
        <w:rPr>
          <w:sz w:val="18"/>
          <w:szCs w:val="18"/>
        </w:rPr>
        <w:tab/>
      </w:r>
      <w:r w:rsidRPr="00142FA2">
        <w:rPr>
          <w:sz w:val="16"/>
          <w:szCs w:val="16"/>
          <w:u w:val="single"/>
        </w:rPr>
        <w:tab/>
      </w:r>
      <w:r w:rsidR="003C5984" w:rsidRPr="00142FA2">
        <w:rPr>
          <w:sz w:val="18"/>
          <w:szCs w:val="18"/>
        </w:rPr>
        <w:t>ounce</w:t>
      </w:r>
      <w:r w:rsidR="0047790E" w:rsidRPr="00142FA2">
        <w:rPr>
          <w:sz w:val="18"/>
          <w:szCs w:val="18"/>
        </w:rPr>
        <w:t xml:space="preserve"> </w:t>
      </w:r>
      <w:r w:rsidR="003C5984" w:rsidRPr="00142FA2">
        <w:rPr>
          <w:sz w:val="18"/>
          <w:szCs w:val="18"/>
        </w:rPr>
        <w:t>equivalent</w:t>
      </w:r>
      <w:r w:rsidR="0047790E" w:rsidRPr="00142FA2">
        <w:rPr>
          <w:sz w:val="18"/>
          <w:szCs w:val="18"/>
        </w:rPr>
        <w:t xml:space="preserve"> Grains. I further</w:t>
      </w:r>
      <w:r w:rsidRPr="00142FA2">
        <w:rPr>
          <w:sz w:val="18"/>
          <w:szCs w:val="18"/>
        </w:rPr>
        <w:t xml:space="preserve"> certify that </w:t>
      </w:r>
      <w:r w:rsidR="0047790E" w:rsidRPr="00142FA2">
        <w:rPr>
          <w:sz w:val="18"/>
          <w:szCs w:val="18"/>
        </w:rPr>
        <w:t xml:space="preserve">non-credible grains are not </w:t>
      </w:r>
      <w:r w:rsidR="003C5984" w:rsidRPr="00142FA2">
        <w:rPr>
          <w:sz w:val="18"/>
          <w:szCs w:val="18"/>
        </w:rPr>
        <w:t>above</w:t>
      </w:r>
      <w:r w:rsidR="0047790E" w:rsidRPr="00142FA2">
        <w:rPr>
          <w:sz w:val="18"/>
          <w:szCs w:val="18"/>
        </w:rPr>
        <w:t xml:space="preserve"> 0.24 </w:t>
      </w:r>
      <w:r w:rsidR="003C5984" w:rsidRPr="00142FA2">
        <w:rPr>
          <w:sz w:val="18"/>
          <w:szCs w:val="18"/>
        </w:rPr>
        <w:t>ounce</w:t>
      </w:r>
      <w:r w:rsidR="0047790E" w:rsidRPr="00142FA2">
        <w:rPr>
          <w:sz w:val="18"/>
          <w:szCs w:val="18"/>
        </w:rPr>
        <w:t xml:space="preserve"> </w:t>
      </w:r>
      <w:r w:rsidR="003C5984" w:rsidRPr="00142FA2">
        <w:rPr>
          <w:sz w:val="18"/>
          <w:szCs w:val="18"/>
        </w:rPr>
        <w:t>equivalent</w:t>
      </w:r>
      <w:r w:rsidR="0047790E" w:rsidRPr="00142FA2">
        <w:rPr>
          <w:sz w:val="18"/>
          <w:szCs w:val="18"/>
        </w:rPr>
        <w:t xml:space="preserve"> per portion.</w:t>
      </w:r>
      <w:r w:rsidR="00E55907" w:rsidRPr="00142FA2">
        <w:rPr>
          <w:rStyle w:val="FootnoteReference"/>
          <w:sz w:val="18"/>
          <w:szCs w:val="18"/>
        </w:rPr>
        <w:footnoteReference w:id="10"/>
      </w:r>
    </w:p>
    <w:p w14:paraId="4B990172" w14:textId="77777777" w:rsidR="00420053" w:rsidRPr="00142FA2" w:rsidRDefault="00420053" w:rsidP="00420053">
      <w:pPr>
        <w:rPr>
          <w:sz w:val="12"/>
          <w:szCs w:val="12"/>
        </w:rPr>
      </w:pPr>
    </w:p>
    <w:p w14:paraId="47D9473C" w14:textId="77777777" w:rsidR="00420053" w:rsidRPr="00142FA2" w:rsidRDefault="00420053" w:rsidP="00420053">
      <w:pPr>
        <w:rPr>
          <w:sz w:val="16"/>
          <w:szCs w:val="16"/>
          <w:u w:val="single"/>
        </w:rPr>
      </w:pPr>
      <w:r w:rsidRPr="00142FA2">
        <w:rPr>
          <w:sz w:val="16"/>
          <w:szCs w:val="16"/>
          <w:u w:val="single"/>
        </w:rPr>
        <w:tab/>
      </w:r>
      <w:r w:rsidRPr="00142FA2">
        <w:rPr>
          <w:sz w:val="16"/>
          <w:szCs w:val="16"/>
          <w:u w:val="single"/>
        </w:rPr>
        <w:tab/>
      </w:r>
      <w:r w:rsidRPr="00142FA2">
        <w:rPr>
          <w:sz w:val="16"/>
          <w:szCs w:val="16"/>
          <w:u w:val="single"/>
        </w:rPr>
        <w:tab/>
      </w:r>
      <w:r w:rsidRPr="00142FA2">
        <w:rPr>
          <w:sz w:val="16"/>
          <w:szCs w:val="16"/>
          <w:u w:val="single"/>
        </w:rPr>
        <w:tab/>
      </w:r>
      <w:r w:rsidRPr="00142FA2">
        <w:rPr>
          <w:sz w:val="16"/>
          <w:szCs w:val="16"/>
          <w:u w:val="single"/>
        </w:rPr>
        <w:tab/>
      </w:r>
      <w:r w:rsidRPr="00142FA2">
        <w:rPr>
          <w:sz w:val="16"/>
          <w:szCs w:val="16"/>
          <w:u w:val="single"/>
        </w:rPr>
        <w:tab/>
      </w:r>
      <w:r w:rsidRPr="00142FA2">
        <w:rPr>
          <w:sz w:val="16"/>
          <w:szCs w:val="16"/>
        </w:rPr>
        <w:tab/>
      </w:r>
      <w:r w:rsidRPr="00142FA2">
        <w:rPr>
          <w:sz w:val="16"/>
          <w:szCs w:val="16"/>
          <w:u w:val="single"/>
        </w:rPr>
        <w:tab/>
      </w:r>
      <w:r w:rsidRPr="00142FA2">
        <w:rPr>
          <w:sz w:val="16"/>
          <w:szCs w:val="16"/>
          <w:u w:val="single"/>
        </w:rPr>
        <w:tab/>
      </w:r>
      <w:r w:rsidRPr="00142FA2">
        <w:rPr>
          <w:sz w:val="16"/>
          <w:szCs w:val="16"/>
          <w:u w:val="single"/>
        </w:rPr>
        <w:tab/>
      </w:r>
      <w:r w:rsidRPr="00142FA2">
        <w:rPr>
          <w:sz w:val="16"/>
          <w:szCs w:val="16"/>
          <w:u w:val="single"/>
        </w:rPr>
        <w:tab/>
      </w:r>
      <w:r w:rsidRPr="00142FA2">
        <w:rPr>
          <w:sz w:val="16"/>
          <w:szCs w:val="16"/>
          <w:u w:val="single"/>
        </w:rPr>
        <w:tab/>
      </w:r>
      <w:r w:rsidRPr="00142FA2">
        <w:rPr>
          <w:sz w:val="16"/>
          <w:szCs w:val="16"/>
          <w:u w:val="single"/>
        </w:rPr>
        <w:tab/>
      </w:r>
    </w:p>
    <w:p w14:paraId="758E93F2" w14:textId="77777777" w:rsidR="00420053" w:rsidRPr="00142FA2" w:rsidRDefault="00420053" w:rsidP="00420053">
      <w:pPr>
        <w:spacing w:before="60"/>
        <w:rPr>
          <w:rFonts w:ascii="Georgia Pro Light" w:hAnsi="Georgia Pro Light"/>
          <w:sz w:val="16"/>
          <w:szCs w:val="16"/>
        </w:rPr>
      </w:pPr>
      <w:r w:rsidRPr="00142FA2">
        <w:rPr>
          <w:rFonts w:ascii="Georgia Pro Light" w:hAnsi="Georgia Pro Light"/>
          <w:sz w:val="16"/>
          <w:szCs w:val="16"/>
        </w:rPr>
        <w:t>Signature of Company Official</w:t>
      </w:r>
      <w:r w:rsidRPr="00142FA2">
        <w:rPr>
          <w:rFonts w:ascii="Georgia Pro Light" w:hAnsi="Georgia Pro Light"/>
          <w:sz w:val="16"/>
          <w:szCs w:val="16"/>
        </w:rPr>
        <w:tab/>
      </w:r>
      <w:r w:rsidRPr="00142FA2">
        <w:rPr>
          <w:rFonts w:ascii="Georgia Pro Light" w:hAnsi="Georgia Pro Light"/>
          <w:sz w:val="16"/>
          <w:szCs w:val="16"/>
        </w:rPr>
        <w:tab/>
      </w:r>
      <w:r w:rsidRPr="00142FA2">
        <w:rPr>
          <w:rFonts w:ascii="Georgia Pro Light" w:hAnsi="Georgia Pro Light"/>
          <w:sz w:val="16"/>
          <w:szCs w:val="16"/>
        </w:rPr>
        <w:tab/>
      </w:r>
      <w:r w:rsidRPr="00142FA2">
        <w:rPr>
          <w:rFonts w:ascii="Georgia Pro Light" w:hAnsi="Georgia Pro Light"/>
          <w:sz w:val="16"/>
          <w:szCs w:val="16"/>
        </w:rPr>
        <w:tab/>
      </w:r>
      <w:r w:rsidRPr="00142FA2">
        <w:rPr>
          <w:rFonts w:ascii="Georgia Pro Light" w:hAnsi="Georgia Pro Light"/>
          <w:sz w:val="16"/>
          <w:szCs w:val="16"/>
        </w:rPr>
        <w:tab/>
        <w:t>Title</w:t>
      </w:r>
    </w:p>
    <w:p w14:paraId="79CEB23B" w14:textId="77777777" w:rsidR="00420053" w:rsidRPr="00142FA2" w:rsidRDefault="00420053" w:rsidP="00420053">
      <w:pPr>
        <w:rPr>
          <w:sz w:val="6"/>
          <w:szCs w:val="6"/>
        </w:rPr>
      </w:pPr>
    </w:p>
    <w:p w14:paraId="09988370" w14:textId="77777777" w:rsidR="00420053" w:rsidRPr="00142FA2" w:rsidRDefault="00420053" w:rsidP="00420053">
      <w:pPr>
        <w:rPr>
          <w:sz w:val="16"/>
          <w:szCs w:val="16"/>
          <w:u w:val="single"/>
        </w:rPr>
      </w:pPr>
      <w:r w:rsidRPr="00142FA2">
        <w:rPr>
          <w:sz w:val="16"/>
          <w:szCs w:val="16"/>
          <w:u w:val="single"/>
        </w:rPr>
        <w:tab/>
      </w:r>
      <w:r w:rsidRPr="00142FA2">
        <w:rPr>
          <w:sz w:val="16"/>
          <w:szCs w:val="16"/>
          <w:u w:val="single"/>
        </w:rPr>
        <w:tab/>
      </w:r>
      <w:r w:rsidRPr="00142FA2">
        <w:rPr>
          <w:sz w:val="16"/>
          <w:szCs w:val="16"/>
          <w:u w:val="single"/>
        </w:rPr>
        <w:tab/>
      </w:r>
      <w:r w:rsidRPr="00142FA2">
        <w:rPr>
          <w:sz w:val="16"/>
          <w:szCs w:val="16"/>
          <w:u w:val="single"/>
        </w:rPr>
        <w:tab/>
      </w:r>
      <w:r w:rsidRPr="00142FA2">
        <w:rPr>
          <w:sz w:val="16"/>
          <w:szCs w:val="16"/>
          <w:u w:val="single"/>
        </w:rPr>
        <w:tab/>
      </w:r>
      <w:r w:rsidRPr="00142FA2">
        <w:rPr>
          <w:sz w:val="16"/>
          <w:szCs w:val="16"/>
          <w:u w:val="single"/>
        </w:rPr>
        <w:tab/>
      </w:r>
      <w:r w:rsidRPr="00142FA2">
        <w:rPr>
          <w:sz w:val="16"/>
          <w:szCs w:val="16"/>
        </w:rPr>
        <w:tab/>
      </w:r>
      <w:r w:rsidRPr="00142FA2">
        <w:rPr>
          <w:sz w:val="16"/>
          <w:szCs w:val="16"/>
          <w:u w:val="single"/>
        </w:rPr>
        <w:tab/>
      </w:r>
      <w:r w:rsidRPr="00142FA2">
        <w:rPr>
          <w:sz w:val="16"/>
          <w:szCs w:val="16"/>
          <w:u w:val="single"/>
        </w:rPr>
        <w:tab/>
      </w:r>
      <w:r w:rsidRPr="00142FA2">
        <w:rPr>
          <w:sz w:val="16"/>
          <w:szCs w:val="16"/>
        </w:rPr>
        <w:tab/>
      </w:r>
      <w:r w:rsidRPr="00142FA2">
        <w:rPr>
          <w:sz w:val="16"/>
          <w:szCs w:val="16"/>
          <w:u w:val="single"/>
        </w:rPr>
        <w:tab/>
      </w:r>
      <w:r w:rsidRPr="00142FA2">
        <w:rPr>
          <w:sz w:val="16"/>
          <w:szCs w:val="16"/>
          <w:u w:val="single"/>
        </w:rPr>
        <w:tab/>
      </w:r>
      <w:r w:rsidRPr="00142FA2">
        <w:rPr>
          <w:sz w:val="16"/>
          <w:szCs w:val="16"/>
          <w:u w:val="single"/>
        </w:rPr>
        <w:tab/>
      </w:r>
    </w:p>
    <w:p w14:paraId="3AF718DC" w14:textId="77777777" w:rsidR="00B822DB" w:rsidRPr="00142FA2" w:rsidRDefault="00420053" w:rsidP="00C17F7C">
      <w:pPr>
        <w:spacing w:before="60"/>
        <w:rPr>
          <w:rFonts w:ascii="Georgia Pro Light" w:hAnsi="Georgia Pro Light"/>
          <w:sz w:val="16"/>
          <w:szCs w:val="16"/>
        </w:rPr>
      </w:pPr>
      <w:r w:rsidRPr="00142FA2">
        <w:rPr>
          <w:rFonts w:ascii="Georgia Pro Light" w:hAnsi="Georgia Pro Light"/>
          <w:sz w:val="16"/>
          <w:szCs w:val="16"/>
        </w:rPr>
        <w:t>Printed Name</w:t>
      </w:r>
      <w:r w:rsidRPr="00142FA2">
        <w:rPr>
          <w:rFonts w:ascii="Georgia Pro Light" w:hAnsi="Georgia Pro Light"/>
          <w:sz w:val="16"/>
          <w:szCs w:val="16"/>
        </w:rPr>
        <w:tab/>
      </w:r>
      <w:r w:rsidRPr="00142FA2">
        <w:rPr>
          <w:rFonts w:ascii="Georgia Pro Light" w:hAnsi="Georgia Pro Light"/>
          <w:sz w:val="16"/>
          <w:szCs w:val="16"/>
        </w:rPr>
        <w:tab/>
      </w:r>
      <w:r w:rsidRPr="00142FA2">
        <w:rPr>
          <w:rFonts w:ascii="Georgia Pro Light" w:hAnsi="Georgia Pro Light"/>
          <w:sz w:val="16"/>
          <w:szCs w:val="16"/>
        </w:rPr>
        <w:tab/>
      </w:r>
      <w:r w:rsidRPr="00142FA2">
        <w:rPr>
          <w:rFonts w:ascii="Georgia Pro Light" w:hAnsi="Georgia Pro Light"/>
          <w:sz w:val="16"/>
          <w:szCs w:val="16"/>
        </w:rPr>
        <w:tab/>
      </w:r>
      <w:r w:rsidRPr="00142FA2">
        <w:rPr>
          <w:rFonts w:ascii="Georgia Pro Light" w:hAnsi="Georgia Pro Light"/>
          <w:sz w:val="16"/>
          <w:szCs w:val="16"/>
        </w:rPr>
        <w:tab/>
      </w:r>
      <w:r w:rsidRPr="00142FA2">
        <w:rPr>
          <w:rFonts w:ascii="Georgia Pro Light" w:hAnsi="Georgia Pro Light"/>
          <w:sz w:val="16"/>
          <w:szCs w:val="16"/>
        </w:rPr>
        <w:tab/>
        <w:t>Date</w:t>
      </w:r>
      <w:r w:rsidRPr="00142FA2">
        <w:rPr>
          <w:rFonts w:ascii="Georgia Pro Light" w:hAnsi="Georgia Pro Light"/>
          <w:sz w:val="16"/>
          <w:szCs w:val="16"/>
        </w:rPr>
        <w:tab/>
      </w:r>
      <w:r w:rsidRPr="00142FA2">
        <w:rPr>
          <w:rFonts w:ascii="Georgia Pro Light" w:hAnsi="Georgia Pro Light"/>
          <w:sz w:val="16"/>
          <w:szCs w:val="16"/>
        </w:rPr>
        <w:tab/>
      </w:r>
      <w:r w:rsidRPr="00142FA2">
        <w:rPr>
          <w:rFonts w:ascii="Georgia Pro Light" w:hAnsi="Georgia Pro Light"/>
          <w:sz w:val="16"/>
          <w:szCs w:val="16"/>
        </w:rPr>
        <w:tab/>
        <w:t>Phone Number</w:t>
      </w:r>
    </w:p>
    <w:sectPr w:rsidR="00B822DB" w:rsidRPr="00142FA2" w:rsidSect="00F048BB">
      <w:footerReference w:type="default" r:id="rId6"/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367C8" w14:textId="77777777" w:rsidR="00A41755" w:rsidRDefault="00A41755" w:rsidP="00D9308E">
      <w:r>
        <w:separator/>
      </w:r>
    </w:p>
  </w:endnote>
  <w:endnote w:type="continuationSeparator" w:id="0">
    <w:p w14:paraId="06C60C03" w14:textId="77777777" w:rsidR="00A41755" w:rsidRDefault="00A41755" w:rsidP="00D9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Pro Cond Semibold">
    <w:altName w:val="Georgia Pro Cond Semibold"/>
    <w:charset w:val="00"/>
    <w:family w:val="roman"/>
    <w:pitch w:val="variable"/>
    <w:sig w:usb0="80000287" w:usb1="00000043" w:usb2="00000000" w:usb3="00000000" w:csb0="0000009F" w:csb1="00000000"/>
  </w:font>
  <w:font w:name="Georgia Pro Cond Light">
    <w:charset w:val="00"/>
    <w:family w:val="roman"/>
    <w:pitch w:val="variable"/>
    <w:sig w:usb0="80000287" w:usb1="00000043" w:usb2="00000000" w:usb3="00000000" w:csb0="0000009F" w:csb1="00000000"/>
  </w:font>
  <w:font w:name="Georgia Pro Light">
    <w:charset w:val="00"/>
    <w:family w:val="roman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057D8" w14:textId="77777777" w:rsidR="00142FA2" w:rsidRPr="00C0204B" w:rsidRDefault="00142FA2" w:rsidP="00142FA2">
    <w:pPr>
      <w:pStyle w:val="Header"/>
      <w:jc w:val="center"/>
      <w:rPr>
        <w:rFonts w:ascii="Georgia Pro Cond Semibold" w:hAnsi="Georgia Pro Cond Semibold"/>
        <w:color w:val="595959" w:themeColor="text1" w:themeTint="A6"/>
        <w:sz w:val="18"/>
        <w:szCs w:val="18"/>
      </w:rPr>
    </w:pP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t>Texas Department of Agriculture | Food and Nutrition Division</w:t>
    </w:r>
  </w:p>
  <w:p w14:paraId="1148346C" w14:textId="6A6414D4" w:rsidR="00677D9A" w:rsidRPr="00142FA2" w:rsidRDefault="00142FA2" w:rsidP="00142FA2">
    <w:pPr>
      <w:jc w:val="center"/>
      <w:rPr>
        <w:rFonts w:ascii="Georgia Pro Cond Semibold" w:hAnsi="Georgia Pro Cond Semibold" w:cs="Times New Roman"/>
        <w:color w:val="595959" w:themeColor="text1" w:themeTint="A6"/>
        <w:sz w:val="18"/>
        <w:szCs w:val="18"/>
      </w:rPr>
    </w:pPr>
    <w:r>
      <w:rPr>
        <w:rFonts w:ascii="Georgia Pro Cond Semibold" w:hAnsi="Georgia Pro Cond Semibold"/>
        <w:color w:val="595959" w:themeColor="text1" w:themeTint="A6"/>
        <w:sz w:val="18"/>
        <w:szCs w:val="18"/>
      </w:rPr>
      <w:t xml:space="preserve">Product Formulation Statement </w:t>
    </w:r>
    <w:r>
      <w:rPr>
        <w:rFonts w:ascii="Georgia Pro Cond Semibold" w:hAnsi="Georgia Pro Cond Semibold"/>
        <w:color w:val="595959" w:themeColor="text1" w:themeTint="A6"/>
        <w:sz w:val="18"/>
        <w:szCs w:val="18"/>
      </w:rPr>
      <w:t xml:space="preserve">Grain </w:t>
    </w:r>
    <w:r>
      <w:rPr>
        <w:rFonts w:ascii="Georgia Pro Cond Semibold" w:hAnsi="Georgia Pro Cond Semibold"/>
        <w:color w:val="595959" w:themeColor="text1" w:themeTint="A6"/>
        <w:sz w:val="18"/>
        <w:szCs w:val="18"/>
      </w:rPr>
      <w:t>Products</w:t>
    </w:r>
    <w:r w:rsidRPr="00C0204B">
      <w:rPr>
        <w:rFonts w:ascii="Georgia Pro Cond Semibold" w:hAnsi="Georgia Pro Cond Semibold"/>
        <w:i/>
        <w:color w:val="595959" w:themeColor="text1" w:themeTint="A6"/>
        <w:sz w:val="18"/>
        <w:szCs w:val="18"/>
      </w:rPr>
      <w:t xml:space="preserve"> </w: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t xml:space="preserve">| </w:t>
    </w:r>
    <w:r>
      <w:rPr>
        <w:rFonts w:ascii="Georgia Pro Cond Semibold" w:hAnsi="Georgia Pro Cond Semibold"/>
        <w:color w:val="595959" w:themeColor="text1" w:themeTint="A6"/>
        <w:sz w:val="18"/>
        <w:szCs w:val="18"/>
      </w:rPr>
      <w:t>August 27</w: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t xml:space="preserve">, 2020 | Page </w: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fldChar w:fldCharType="begin"/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instrText xml:space="preserve"> PAGE  \* Arabic  \* MERGEFORMAT </w:instrTex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fldChar w:fldCharType="separate"/>
    </w:r>
    <w:r>
      <w:rPr>
        <w:rFonts w:ascii="Georgia Pro Cond Semibold" w:hAnsi="Georgia Pro Cond Semibold"/>
        <w:color w:val="595959" w:themeColor="text1" w:themeTint="A6"/>
        <w:sz w:val="18"/>
        <w:szCs w:val="18"/>
      </w:rPr>
      <w:t>1</w: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fldChar w:fldCharType="end"/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t xml:space="preserve"> of </w: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fldChar w:fldCharType="begin"/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instrText xml:space="preserve"> NUMPAGES  \* Arabic  \* MERGEFORMAT </w:instrTex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fldChar w:fldCharType="separate"/>
    </w:r>
    <w:r>
      <w:rPr>
        <w:rFonts w:ascii="Georgia Pro Cond Semibold" w:hAnsi="Georgia Pro Cond Semibold"/>
        <w:color w:val="595959" w:themeColor="text1" w:themeTint="A6"/>
        <w:sz w:val="18"/>
        <w:szCs w:val="18"/>
      </w:rPr>
      <w:t>1</w: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17A1A" w14:textId="77777777" w:rsidR="00A41755" w:rsidRDefault="00A41755" w:rsidP="00D9308E">
      <w:r>
        <w:separator/>
      </w:r>
    </w:p>
  </w:footnote>
  <w:footnote w:type="continuationSeparator" w:id="0">
    <w:p w14:paraId="423F3AD5" w14:textId="77777777" w:rsidR="00A41755" w:rsidRDefault="00A41755" w:rsidP="00D9308E">
      <w:r>
        <w:continuationSeparator/>
      </w:r>
    </w:p>
  </w:footnote>
  <w:footnote w:id="1">
    <w:p w14:paraId="498FBA3E" w14:textId="18DFF14B" w:rsidR="003047AE" w:rsidRPr="00142FA2" w:rsidRDefault="003047AE" w:rsidP="00C17F7C">
      <w:pPr>
        <w:pStyle w:val="FootnoteText"/>
        <w:ind w:left="180" w:hanging="180"/>
        <w:rPr>
          <w:sz w:val="18"/>
          <w:szCs w:val="18"/>
        </w:rPr>
      </w:pPr>
      <w:r w:rsidRPr="00142FA2">
        <w:rPr>
          <w:rStyle w:val="FootnoteReference"/>
          <w:sz w:val="18"/>
          <w:szCs w:val="18"/>
        </w:rPr>
        <w:footnoteRef/>
      </w:r>
      <w:r w:rsidRPr="00142FA2">
        <w:rPr>
          <w:sz w:val="18"/>
          <w:szCs w:val="18"/>
        </w:rPr>
        <w:t xml:space="preserve"> </w:t>
      </w:r>
      <w:r w:rsidRPr="00142FA2">
        <w:rPr>
          <w:sz w:val="18"/>
          <w:szCs w:val="18"/>
        </w:rPr>
        <w:tab/>
      </w:r>
      <w:r w:rsidR="00C17F7C" w:rsidRPr="00142FA2">
        <w:rPr>
          <w:sz w:val="18"/>
          <w:szCs w:val="18"/>
        </w:rPr>
        <w:t xml:space="preserve">See </w:t>
      </w:r>
      <w:r w:rsidRPr="00142FA2">
        <w:rPr>
          <w:sz w:val="18"/>
          <w:szCs w:val="18"/>
        </w:rPr>
        <w:t xml:space="preserve">the </w:t>
      </w:r>
      <w:r w:rsidRPr="00142FA2">
        <w:rPr>
          <w:i/>
          <w:sz w:val="18"/>
          <w:szCs w:val="18"/>
        </w:rPr>
        <w:t>Administrator’s Reference Manual, Section 2</w:t>
      </w:r>
      <w:r w:rsidR="00FD5C14">
        <w:rPr>
          <w:i/>
          <w:sz w:val="18"/>
          <w:szCs w:val="18"/>
        </w:rPr>
        <w:t>3</w:t>
      </w:r>
      <w:r w:rsidRPr="00142FA2">
        <w:rPr>
          <w:i/>
          <w:sz w:val="18"/>
          <w:szCs w:val="18"/>
        </w:rPr>
        <w:t xml:space="preserve">, </w:t>
      </w:r>
      <w:r w:rsidR="00FD5C14">
        <w:rPr>
          <w:i/>
          <w:sz w:val="18"/>
          <w:szCs w:val="18"/>
        </w:rPr>
        <w:t>Food</w:t>
      </w:r>
      <w:r w:rsidRPr="00142FA2">
        <w:rPr>
          <w:i/>
          <w:sz w:val="18"/>
          <w:szCs w:val="18"/>
        </w:rPr>
        <w:t xml:space="preserve"> Product Documentation</w:t>
      </w:r>
      <w:r w:rsidR="00C17F7C" w:rsidRPr="00142FA2">
        <w:rPr>
          <w:sz w:val="18"/>
          <w:szCs w:val="18"/>
        </w:rPr>
        <w:t xml:space="preserve"> for additional guidance on method for retaining CN Labels.</w:t>
      </w:r>
    </w:p>
  </w:footnote>
  <w:footnote w:id="2">
    <w:p w14:paraId="29E8AFFF" w14:textId="77777777" w:rsidR="00C17F7C" w:rsidRPr="00142FA2" w:rsidRDefault="00C17F7C" w:rsidP="00C17F7C">
      <w:pPr>
        <w:pStyle w:val="FootnoteText"/>
        <w:ind w:left="180" w:hanging="180"/>
        <w:rPr>
          <w:sz w:val="18"/>
          <w:szCs w:val="18"/>
        </w:rPr>
      </w:pPr>
      <w:r w:rsidRPr="00142FA2">
        <w:rPr>
          <w:rStyle w:val="FootnoteReference"/>
          <w:sz w:val="18"/>
          <w:szCs w:val="18"/>
        </w:rPr>
        <w:footnoteRef/>
      </w:r>
      <w:r w:rsidRPr="00142FA2">
        <w:rPr>
          <w:sz w:val="18"/>
          <w:szCs w:val="18"/>
        </w:rPr>
        <w:t xml:space="preserve"> </w:t>
      </w:r>
      <w:r w:rsidRPr="00142FA2">
        <w:rPr>
          <w:sz w:val="18"/>
          <w:szCs w:val="18"/>
        </w:rPr>
        <w:tab/>
        <w:t>Raw dough weight may be used to calculate creditable contribution grain amount.</w:t>
      </w:r>
    </w:p>
  </w:footnote>
  <w:footnote w:id="3">
    <w:p w14:paraId="5EB48A73" w14:textId="77777777" w:rsidR="00C17F7C" w:rsidRPr="00142FA2" w:rsidRDefault="00C17F7C" w:rsidP="00C17F7C">
      <w:pPr>
        <w:pStyle w:val="FootnoteText"/>
        <w:ind w:left="180" w:hanging="180"/>
        <w:rPr>
          <w:sz w:val="18"/>
          <w:szCs w:val="18"/>
        </w:rPr>
      </w:pPr>
      <w:r w:rsidRPr="00142FA2">
        <w:rPr>
          <w:rStyle w:val="FootnoteReference"/>
          <w:sz w:val="18"/>
          <w:szCs w:val="18"/>
        </w:rPr>
        <w:footnoteRef/>
      </w:r>
      <w:r w:rsidRPr="00142FA2">
        <w:rPr>
          <w:sz w:val="18"/>
          <w:szCs w:val="18"/>
        </w:rPr>
        <w:t xml:space="preserve"> </w:t>
      </w:r>
      <w:r w:rsidRPr="00142FA2">
        <w:rPr>
          <w:sz w:val="18"/>
          <w:szCs w:val="18"/>
        </w:rPr>
        <w:tab/>
        <w:t xml:space="preserve">Refer to </w:t>
      </w:r>
      <w:r w:rsidRPr="00142FA2">
        <w:rPr>
          <w:i/>
          <w:sz w:val="18"/>
          <w:szCs w:val="18"/>
        </w:rPr>
        <w:t>USDA Memo, SP 30-2012 Grain Requirements for the National School Lunch Program and School Breakfast Program</w:t>
      </w:r>
    </w:p>
  </w:footnote>
  <w:footnote w:id="4">
    <w:p w14:paraId="4F303C30" w14:textId="77777777" w:rsidR="00C17F7C" w:rsidRPr="00142FA2" w:rsidRDefault="00C17F7C" w:rsidP="00C17F7C">
      <w:pPr>
        <w:pStyle w:val="FootnoteText"/>
        <w:ind w:left="180" w:hanging="180"/>
        <w:rPr>
          <w:sz w:val="18"/>
          <w:szCs w:val="18"/>
        </w:rPr>
      </w:pPr>
      <w:r w:rsidRPr="00142FA2">
        <w:rPr>
          <w:rStyle w:val="FootnoteReference"/>
          <w:sz w:val="18"/>
          <w:szCs w:val="18"/>
        </w:rPr>
        <w:footnoteRef/>
      </w:r>
      <w:r w:rsidRPr="00142FA2">
        <w:rPr>
          <w:sz w:val="18"/>
          <w:szCs w:val="18"/>
        </w:rPr>
        <w:t xml:space="preserve"> </w:t>
      </w:r>
      <w:r w:rsidRPr="00142FA2">
        <w:rPr>
          <w:sz w:val="18"/>
          <w:szCs w:val="18"/>
        </w:rPr>
        <w:tab/>
        <w:t>Products with more than 0.24 ounce equivalent or 3.99 grams for Groups A-G or 6.99 grams for Group H of non-creditable grains may not credit towards the grain requirements for school meals.</w:t>
      </w:r>
    </w:p>
  </w:footnote>
  <w:footnote w:id="5">
    <w:p w14:paraId="0881D22F" w14:textId="77777777" w:rsidR="00C17F7C" w:rsidRPr="00142FA2" w:rsidRDefault="00C17F7C" w:rsidP="00C17F7C">
      <w:pPr>
        <w:pStyle w:val="FootnoteText"/>
        <w:ind w:left="180" w:hanging="180"/>
        <w:rPr>
          <w:sz w:val="18"/>
          <w:szCs w:val="18"/>
        </w:rPr>
      </w:pPr>
      <w:r w:rsidRPr="00142FA2">
        <w:rPr>
          <w:rStyle w:val="FootnoteReference"/>
          <w:sz w:val="18"/>
          <w:szCs w:val="18"/>
        </w:rPr>
        <w:footnoteRef/>
      </w:r>
      <w:r w:rsidRPr="00142FA2">
        <w:rPr>
          <w:sz w:val="18"/>
          <w:szCs w:val="18"/>
        </w:rPr>
        <w:t xml:space="preserve"> </w:t>
      </w:r>
      <w:r w:rsidRPr="00142FA2">
        <w:rPr>
          <w:sz w:val="18"/>
          <w:szCs w:val="18"/>
        </w:rPr>
        <w:tab/>
        <w:t>Different methodologies are applied to calculate servings of grain component based on creditable grains. Groups A-G use the standard of 16 grams creditable grain per ounce equivalent; Group H uses the standard of 28 grams creditable grain per ounce equivalent; and Group I is reported by volume or weight.</w:t>
      </w:r>
    </w:p>
  </w:footnote>
  <w:footnote w:id="6">
    <w:p w14:paraId="77691942" w14:textId="77777777" w:rsidR="003047AE" w:rsidRPr="00142FA2" w:rsidRDefault="003047AE" w:rsidP="00C17F7C">
      <w:pPr>
        <w:pStyle w:val="FootnoteText"/>
        <w:ind w:left="180" w:hanging="180"/>
        <w:rPr>
          <w:sz w:val="18"/>
          <w:szCs w:val="18"/>
        </w:rPr>
      </w:pPr>
      <w:r w:rsidRPr="00142FA2">
        <w:rPr>
          <w:rStyle w:val="FootnoteReference"/>
          <w:sz w:val="18"/>
          <w:szCs w:val="18"/>
        </w:rPr>
        <w:footnoteRef/>
      </w:r>
      <w:r w:rsidRPr="00142FA2">
        <w:rPr>
          <w:sz w:val="18"/>
          <w:szCs w:val="18"/>
        </w:rPr>
        <w:t xml:space="preserve"> </w:t>
      </w:r>
      <w:r w:rsidR="00C17F7C" w:rsidRPr="00142FA2">
        <w:rPr>
          <w:sz w:val="18"/>
          <w:szCs w:val="18"/>
        </w:rPr>
        <w:tab/>
      </w:r>
      <w:r w:rsidRPr="00142FA2">
        <w:rPr>
          <w:sz w:val="18"/>
          <w:szCs w:val="18"/>
        </w:rPr>
        <w:t>Creditable grains are whole-grain meal/flour and enriched meal/flour</w:t>
      </w:r>
      <w:r w:rsidRPr="00142FA2">
        <w:rPr>
          <w:b/>
          <w:bCs/>
          <w:sz w:val="18"/>
          <w:szCs w:val="18"/>
        </w:rPr>
        <w:t>.</w:t>
      </w:r>
    </w:p>
  </w:footnote>
  <w:footnote w:id="7">
    <w:p w14:paraId="15FADE0F" w14:textId="77777777" w:rsidR="003047AE" w:rsidRPr="00142FA2" w:rsidRDefault="003047AE" w:rsidP="00C17F7C">
      <w:pPr>
        <w:pStyle w:val="FootnoteText"/>
        <w:ind w:left="180" w:hanging="180"/>
        <w:rPr>
          <w:sz w:val="18"/>
          <w:szCs w:val="18"/>
        </w:rPr>
      </w:pPr>
      <w:r w:rsidRPr="00142FA2">
        <w:rPr>
          <w:rStyle w:val="FootnoteReference"/>
          <w:sz w:val="18"/>
          <w:szCs w:val="18"/>
        </w:rPr>
        <w:footnoteRef/>
      </w:r>
      <w:r w:rsidRPr="00142FA2">
        <w:rPr>
          <w:sz w:val="18"/>
          <w:szCs w:val="18"/>
        </w:rPr>
        <w:t xml:space="preserve"> </w:t>
      </w:r>
      <w:r w:rsidR="00C17F7C" w:rsidRPr="00142FA2">
        <w:rPr>
          <w:sz w:val="18"/>
          <w:szCs w:val="18"/>
        </w:rPr>
        <w:tab/>
      </w:r>
      <w:r w:rsidRPr="00142FA2">
        <w:rPr>
          <w:sz w:val="18"/>
          <w:szCs w:val="18"/>
        </w:rPr>
        <w:t>Serving sizes reported in measures other than grams must be converted to grams.</w:t>
      </w:r>
    </w:p>
  </w:footnote>
  <w:footnote w:id="8">
    <w:p w14:paraId="54259A46" w14:textId="77777777" w:rsidR="003047AE" w:rsidRPr="00142FA2" w:rsidRDefault="003047AE" w:rsidP="00C17F7C">
      <w:pPr>
        <w:pStyle w:val="FootnoteText"/>
        <w:ind w:left="180" w:hanging="180"/>
        <w:rPr>
          <w:sz w:val="18"/>
          <w:szCs w:val="18"/>
        </w:rPr>
      </w:pPr>
      <w:r w:rsidRPr="00142FA2">
        <w:rPr>
          <w:rStyle w:val="FootnoteReference"/>
          <w:sz w:val="18"/>
          <w:szCs w:val="18"/>
        </w:rPr>
        <w:footnoteRef/>
      </w:r>
      <w:r w:rsidRPr="00142FA2">
        <w:rPr>
          <w:sz w:val="18"/>
          <w:szCs w:val="18"/>
        </w:rPr>
        <w:t xml:space="preserve"> </w:t>
      </w:r>
      <w:r w:rsidR="00C17F7C" w:rsidRPr="00142FA2">
        <w:rPr>
          <w:sz w:val="18"/>
          <w:szCs w:val="18"/>
        </w:rPr>
        <w:tab/>
      </w:r>
      <w:r w:rsidRPr="00142FA2">
        <w:rPr>
          <w:sz w:val="18"/>
          <w:szCs w:val="18"/>
        </w:rPr>
        <w:t>Standard grams of creditable grains from the corresponding group in Exhibit A.</w:t>
      </w:r>
    </w:p>
  </w:footnote>
  <w:footnote w:id="9">
    <w:p w14:paraId="419C4B71" w14:textId="77777777" w:rsidR="00C17F7C" w:rsidRPr="00142FA2" w:rsidRDefault="00C17F7C" w:rsidP="00C17F7C">
      <w:pPr>
        <w:pStyle w:val="FootnoteText"/>
        <w:ind w:left="180" w:hanging="180"/>
        <w:rPr>
          <w:sz w:val="18"/>
          <w:szCs w:val="18"/>
        </w:rPr>
      </w:pPr>
      <w:r w:rsidRPr="00142FA2">
        <w:rPr>
          <w:rStyle w:val="FootnoteReference"/>
          <w:sz w:val="18"/>
          <w:szCs w:val="18"/>
        </w:rPr>
        <w:footnoteRef/>
      </w:r>
      <w:r w:rsidRPr="00142FA2">
        <w:rPr>
          <w:sz w:val="18"/>
          <w:szCs w:val="18"/>
        </w:rPr>
        <w:t xml:space="preserve"> </w:t>
      </w:r>
      <w:r w:rsidRPr="00142FA2">
        <w:rPr>
          <w:sz w:val="18"/>
          <w:szCs w:val="18"/>
        </w:rPr>
        <w:tab/>
        <w:t xml:space="preserve">Total Creditable Amount must be rounded </w:t>
      </w:r>
      <w:r w:rsidRPr="00142FA2">
        <w:rPr>
          <w:b/>
          <w:bCs/>
          <w:i/>
          <w:sz w:val="18"/>
          <w:szCs w:val="18"/>
        </w:rPr>
        <w:t xml:space="preserve">down </w:t>
      </w:r>
      <w:r w:rsidRPr="00142FA2">
        <w:rPr>
          <w:sz w:val="18"/>
          <w:szCs w:val="18"/>
        </w:rPr>
        <w:t xml:space="preserve">to the nearest quarter (0.25) ounce equivalent. Do </w:t>
      </w:r>
      <w:r w:rsidRPr="00142FA2">
        <w:rPr>
          <w:b/>
          <w:bCs/>
          <w:i/>
          <w:sz w:val="18"/>
          <w:szCs w:val="18"/>
        </w:rPr>
        <w:t xml:space="preserve">not </w:t>
      </w:r>
      <w:r w:rsidRPr="00142FA2">
        <w:rPr>
          <w:sz w:val="18"/>
          <w:szCs w:val="18"/>
        </w:rPr>
        <w:t>round up.</w:t>
      </w:r>
    </w:p>
  </w:footnote>
  <w:footnote w:id="10">
    <w:p w14:paraId="240709FD" w14:textId="77777777" w:rsidR="00E55907" w:rsidRPr="00142FA2" w:rsidRDefault="00E55907" w:rsidP="00E55907">
      <w:pPr>
        <w:pStyle w:val="FootnoteText"/>
        <w:ind w:left="180" w:hanging="180"/>
        <w:rPr>
          <w:sz w:val="18"/>
          <w:szCs w:val="18"/>
        </w:rPr>
      </w:pPr>
      <w:r w:rsidRPr="00142FA2">
        <w:rPr>
          <w:rStyle w:val="FootnoteReference"/>
          <w:sz w:val="18"/>
          <w:szCs w:val="18"/>
        </w:rPr>
        <w:footnoteRef/>
      </w:r>
      <w:r w:rsidRPr="00142FA2">
        <w:rPr>
          <w:sz w:val="18"/>
          <w:szCs w:val="18"/>
        </w:rPr>
        <w:t xml:space="preserve"> Products with more than 0.24 ounce equivalent or 3.99 grams for Groups A-G or 6.99 grams for Group H of non-creditable grains may not credit towards the grain requirements for school meals.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72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D87"/>
    <w:rsid w:val="00027D87"/>
    <w:rsid w:val="0005528B"/>
    <w:rsid w:val="00060EB8"/>
    <w:rsid w:val="000E34E0"/>
    <w:rsid w:val="00142FA2"/>
    <w:rsid w:val="00210E79"/>
    <w:rsid w:val="00215531"/>
    <w:rsid w:val="00216D94"/>
    <w:rsid w:val="002D1B02"/>
    <w:rsid w:val="003047AE"/>
    <w:rsid w:val="003202F1"/>
    <w:rsid w:val="003B70ED"/>
    <w:rsid w:val="003C5984"/>
    <w:rsid w:val="00420053"/>
    <w:rsid w:val="0047790E"/>
    <w:rsid w:val="004961EB"/>
    <w:rsid w:val="004F401A"/>
    <w:rsid w:val="005D7B0C"/>
    <w:rsid w:val="005F3FA0"/>
    <w:rsid w:val="00610D3A"/>
    <w:rsid w:val="00677D9A"/>
    <w:rsid w:val="007F1333"/>
    <w:rsid w:val="00803AF0"/>
    <w:rsid w:val="008A1364"/>
    <w:rsid w:val="009239C0"/>
    <w:rsid w:val="00923A7A"/>
    <w:rsid w:val="00933885"/>
    <w:rsid w:val="009522FE"/>
    <w:rsid w:val="00A41755"/>
    <w:rsid w:val="00A66190"/>
    <w:rsid w:val="00A8210F"/>
    <w:rsid w:val="00B01395"/>
    <w:rsid w:val="00B60EE9"/>
    <w:rsid w:val="00B822DB"/>
    <w:rsid w:val="00BD3E99"/>
    <w:rsid w:val="00C17F7C"/>
    <w:rsid w:val="00C65960"/>
    <w:rsid w:val="00D20BBB"/>
    <w:rsid w:val="00D9308E"/>
    <w:rsid w:val="00DF2873"/>
    <w:rsid w:val="00E0326E"/>
    <w:rsid w:val="00E11BFB"/>
    <w:rsid w:val="00E55907"/>
    <w:rsid w:val="00EA026C"/>
    <w:rsid w:val="00F00215"/>
    <w:rsid w:val="00F048BB"/>
    <w:rsid w:val="00F36E66"/>
    <w:rsid w:val="00FD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15BF48BC"/>
  <w15:docId w15:val="{AD00181E-3CDE-463A-9ACB-B1C0DB8E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 Pro" w:eastAsia="Calibri" w:hAnsi="Georgia Pro" w:cs="Arial"/>
        <w:iCs/>
        <w:color w:val="000000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Default"/>
    <w:qFormat/>
    <w:rsid w:val="00677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Default"/>
    <w:next w:val="Default"/>
    <w:rsid w:val="00027D87"/>
    <w:pPr>
      <w:spacing w:line="241" w:lineRule="atLeast"/>
    </w:pPr>
    <w:rPr>
      <w:color w:val="auto"/>
    </w:rPr>
  </w:style>
  <w:style w:type="paragraph" w:customStyle="1" w:styleId="Default">
    <w:name w:val="Default"/>
    <w:rsid w:val="00677D9A"/>
    <w:pPr>
      <w:widowControl w:val="0"/>
      <w:autoSpaceDE w:val="0"/>
      <w:autoSpaceDN w:val="0"/>
      <w:adjustRightInd w:val="0"/>
    </w:pPr>
    <w:rPr>
      <w:rFonts w:ascii="Arial" w:eastAsia="Times New Roman" w:hAnsi="Arial"/>
      <w:szCs w:val="24"/>
    </w:rPr>
  </w:style>
  <w:style w:type="character" w:customStyle="1" w:styleId="A4">
    <w:name w:val="A4"/>
    <w:rsid w:val="00027D87"/>
    <w:rPr>
      <w:b/>
      <w:bCs/>
      <w:color w:val="221E1F"/>
      <w:sz w:val="28"/>
      <w:szCs w:val="28"/>
    </w:rPr>
  </w:style>
  <w:style w:type="character" w:customStyle="1" w:styleId="A19">
    <w:name w:val="A19"/>
    <w:rsid w:val="00027D87"/>
    <w:rPr>
      <w:i/>
      <w:iCs w:val="0"/>
      <w:color w:val="221E1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30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9308E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D930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9308E"/>
    <w:rPr>
      <w:sz w:val="22"/>
      <w:szCs w:val="22"/>
    </w:rPr>
  </w:style>
  <w:style w:type="table" w:styleId="TableGrid">
    <w:name w:val="Table Grid"/>
    <w:basedOn w:val="TableNormal"/>
    <w:uiPriority w:val="59"/>
    <w:rsid w:val="00D93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semiHidden/>
    <w:rsid w:val="00420053"/>
    <w:pPr>
      <w:ind w:left="1080" w:hanging="1080"/>
    </w:pPr>
    <w:rPr>
      <w:rFonts w:ascii="Palatino Linotype" w:eastAsia="Times New Roman" w:hAnsi="Palatino Linotype"/>
      <w:b/>
      <w:bCs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20053"/>
    <w:rPr>
      <w:rFonts w:ascii="Palatino Linotype" w:eastAsia="Times New Roman" w:hAnsi="Palatino Linotype"/>
      <w:b/>
      <w:bCs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47A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47AE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47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1496</Characters>
  <Application>Microsoft Office Word</Application>
  <DocSecurity>0</DocSecurity>
  <Lines>187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Ferguson</dc:creator>
  <cp:lastModifiedBy>Chris Ferguson</cp:lastModifiedBy>
  <cp:revision>3</cp:revision>
  <cp:lastPrinted>2015-02-10T17:27:00Z</cp:lastPrinted>
  <dcterms:created xsi:type="dcterms:W3CDTF">2020-08-22T16:03:00Z</dcterms:created>
  <dcterms:modified xsi:type="dcterms:W3CDTF">2020-08-22T16:04:00Z</dcterms:modified>
</cp:coreProperties>
</file>