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0680" w14:textId="444BE03C" w:rsidR="0097110D" w:rsidRPr="004F5459" w:rsidRDefault="005A3963" w:rsidP="00A30880">
      <w:pPr>
        <w:jc w:val="center"/>
      </w:pPr>
      <w:r w:rsidRPr="004F5459">
        <w:rPr>
          <w:b/>
          <w:bCs/>
        </w:rPr>
        <w:t xml:space="preserve">Letter to Household, </w:t>
      </w:r>
      <w:r w:rsidR="00E1014B" w:rsidRPr="004F5459">
        <w:rPr>
          <w:b/>
          <w:bCs/>
        </w:rPr>
        <w:t>Directly Certified</w:t>
      </w:r>
      <w:r w:rsidR="0097110D" w:rsidRPr="004F5459">
        <w:rPr>
          <w:b/>
          <w:bCs/>
        </w:rPr>
        <w:t xml:space="preserve"> </w:t>
      </w:r>
      <w:r w:rsidR="00591C0E" w:rsidRPr="004F5459">
        <w:rPr>
          <w:b/>
          <w:bCs/>
        </w:rPr>
        <w:t xml:space="preserve">Free </w:t>
      </w:r>
      <w:r w:rsidR="0097110D" w:rsidRPr="004F5459">
        <w:rPr>
          <w:b/>
          <w:bCs/>
        </w:rPr>
        <w:t>Eligibility</w:t>
      </w:r>
      <w:r w:rsidR="00DD731C" w:rsidRPr="004F5459">
        <w:rPr>
          <w:b/>
          <w:bCs/>
        </w:rPr>
        <w:t xml:space="preserve"> </w:t>
      </w:r>
      <w:r w:rsidR="00E03248" w:rsidRPr="004F5459">
        <w:rPr>
          <w:b/>
          <w:bCs/>
        </w:rPr>
        <w:t xml:space="preserve">for </w:t>
      </w:r>
      <w:r w:rsidR="00294215" w:rsidRPr="004F5459">
        <w:rPr>
          <w:b/>
          <w:bCs/>
        </w:rPr>
        <w:t>Individual Student</w:t>
      </w:r>
      <w:r w:rsidR="00ED2859" w:rsidRPr="004F5459">
        <w:rPr>
          <w:b/>
          <w:bCs/>
        </w:rPr>
        <w:t>(s)</w:t>
      </w:r>
    </w:p>
    <w:p w14:paraId="1D7A0C75" w14:textId="77777777" w:rsidR="00F677E8" w:rsidRPr="004F5459" w:rsidRDefault="00F677E8" w:rsidP="00F8573A"/>
    <w:p w14:paraId="6E3CA191" w14:textId="77777777" w:rsidR="000D76FE" w:rsidRPr="004F5459" w:rsidRDefault="007C7783" w:rsidP="00F8573A">
      <w:pPr>
        <w:rPr>
          <w:i/>
        </w:rPr>
      </w:pPr>
      <w:r w:rsidRPr="004F5459">
        <w:rPr>
          <w:i/>
        </w:rPr>
        <w:t>{</w:t>
      </w:r>
      <w:r w:rsidR="0013696E" w:rsidRPr="004F5459">
        <w:rPr>
          <w:i/>
        </w:rPr>
        <w:t>i</w:t>
      </w:r>
      <w:r w:rsidR="000D76FE" w:rsidRPr="004F5459">
        <w:rPr>
          <w:i/>
        </w:rPr>
        <w:t xml:space="preserve">nsert </w:t>
      </w:r>
      <w:r w:rsidR="00D72EEF" w:rsidRPr="004F5459">
        <w:rPr>
          <w:i/>
        </w:rPr>
        <w:t>contracting entity (CE</w:t>
      </w:r>
      <w:r w:rsidR="000036C4" w:rsidRPr="004F5459">
        <w:rPr>
          <w:i/>
        </w:rPr>
        <w:t>)</w:t>
      </w:r>
      <w:r w:rsidR="000D76FE" w:rsidRPr="004F5459">
        <w:rPr>
          <w:i/>
        </w:rPr>
        <w:t xml:space="preserve"> letterhead</w:t>
      </w:r>
      <w:r w:rsidRPr="004F5459">
        <w:rPr>
          <w:i/>
        </w:rPr>
        <w:t>}</w:t>
      </w:r>
    </w:p>
    <w:p w14:paraId="270F394E" w14:textId="77777777" w:rsidR="000D76FE" w:rsidRPr="004F5459" w:rsidRDefault="000D76FE" w:rsidP="00F8573A">
      <w:pPr>
        <w:rPr>
          <w:i/>
        </w:rPr>
      </w:pPr>
    </w:p>
    <w:p w14:paraId="0E16221B" w14:textId="77777777" w:rsidR="0097110D" w:rsidRPr="004F5459" w:rsidRDefault="007C7783" w:rsidP="00F8573A">
      <w:pPr>
        <w:rPr>
          <w:i/>
        </w:rPr>
      </w:pPr>
      <w:r w:rsidRPr="004F5459">
        <w:rPr>
          <w:i/>
        </w:rPr>
        <w:t>{</w:t>
      </w:r>
      <w:r w:rsidR="00D967DD" w:rsidRPr="004F5459">
        <w:rPr>
          <w:i/>
        </w:rPr>
        <w:t>i</w:t>
      </w:r>
      <w:r w:rsidR="006747DA" w:rsidRPr="004F5459">
        <w:rPr>
          <w:i/>
        </w:rPr>
        <w:t>nsert date</w:t>
      </w:r>
      <w:r w:rsidRPr="004F5459">
        <w:rPr>
          <w:i/>
        </w:rPr>
        <w:t>}</w:t>
      </w:r>
    </w:p>
    <w:p w14:paraId="02272534" w14:textId="77777777" w:rsidR="00053A31" w:rsidRPr="004F5459" w:rsidRDefault="00053A31" w:rsidP="00F8573A"/>
    <w:p w14:paraId="32CAE2A1" w14:textId="77777777" w:rsidR="0097110D" w:rsidRPr="004F5459" w:rsidRDefault="0097110D" w:rsidP="00F8573A">
      <w:r w:rsidRPr="004F5459">
        <w:t>Dear</w:t>
      </w:r>
      <w:r w:rsidRPr="004F5459">
        <w:rPr>
          <w:i/>
        </w:rPr>
        <w:t xml:space="preserve"> </w:t>
      </w:r>
      <w:r w:rsidR="007C7783" w:rsidRPr="004F5459">
        <w:rPr>
          <w:i/>
        </w:rPr>
        <w:t>{</w:t>
      </w:r>
      <w:r w:rsidR="00D967DD" w:rsidRPr="004F5459">
        <w:rPr>
          <w:i/>
        </w:rPr>
        <w:t>i</w:t>
      </w:r>
      <w:r w:rsidR="006747DA" w:rsidRPr="004F5459">
        <w:rPr>
          <w:i/>
        </w:rPr>
        <w:t>nsert name of parent or guardian</w:t>
      </w:r>
      <w:r w:rsidR="007C7783" w:rsidRPr="004F5459">
        <w:rPr>
          <w:i/>
        </w:rPr>
        <w:t>}</w:t>
      </w:r>
      <w:r w:rsidRPr="004F5459">
        <w:t>:</w:t>
      </w:r>
    </w:p>
    <w:p w14:paraId="2C6510CF" w14:textId="0B4A06EC" w:rsidR="0097110D" w:rsidRPr="004F5459" w:rsidRDefault="0097110D" w:rsidP="00F8573A">
      <w:pPr>
        <w:spacing w:before="120"/>
      </w:pPr>
      <w:r w:rsidRPr="004F5459">
        <w:t>Our records indicate that</w:t>
      </w:r>
      <w:r w:rsidR="005A6226" w:rsidRPr="004F5459">
        <w:t xml:space="preserve"> </w:t>
      </w:r>
      <w:r w:rsidR="00ED2859" w:rsidRPr="004F5459">
        <w:t>student(s)</w:t>
      </w:r>
      <w:r w:rsidR="005A6226" w:rsidRPr="004F5459">
        <w:t xml:space="preserve"> </w:t>
      </w:r>
      <w:r w:rsidR="00543E9F" w:rsidRPr="004F5459">
        <w:t>listed below live in</w:t>
      </w:r>
      <w:r w:rsidR="00294215" w:rsidRPr="004F5459">
        <w:t xml:space="preserve"> your household and </w:t>
      </w:r>
      <w:r w:rsidR="004E364B" w:rsidRPr="004F5459">
        <w:t>are</w:t>
      </w:r>
      <w:r w:rsidRPr="004F5459">
        <w:t xml:space="preserve"> eligible for free school</w:t>
      </w:r>
      <w:r w:rsidR="00B13033" w:rsidRPr="004F5459">
        <w:t xml:space="preserve"> meals. </w:t>
      </w:r>
      <w:r w:rsidR="006003AC">
        <w:t xml:space="preserve">While recent nationwide flexibilities allow </w:t>
      </w:r>
      <w:r w:rsidR="006003AC" w:rsidRPr="0017288C">
        <w:rPr>
          <w:u w:val="single"/>
        </w:rPr>
        <w:t>all</w:t>
      </w:r>
      <w:r w:rsidR="006003AC" w:rsidRPr="00AF7B7E">
        <w:t xml:space="preserve"> student(s) </w:t>
      </w:r>
      <w:r w:rsidR="006003AC">
        <w:t>at the school to</w:t>
      </w:r>
      <w:r w:rsidR="006003AC" w:rsidRPr="00AF7B7E">
        <w:t xml:space="preserve"> receive free meals during school year 2021-2022</w:t>
      </w:r>
      <w:r w:rsidR="006003AC">
        <w:t xml:space="preserve">, this eligibility certification ensures that the student(s) listed below will also be eligible for free meals for the first 30 days of </w:t>
      </w:r>
      <w:r w:rsidR="00F8764F">
        <w:t xml:space="preserve">the </w:t>
      </w:r>
      <w:r w:rsidR="006003AC" w:rsidRPr="00AF7B7E">
        <w:t>2022-2023</w:t>
      </w:r>
      <w:r w:rsidR="00F8764F">
        <w:t xml:space="preserve"> school year</w:t>
      </w:r>
      <w:r w:rsidR="006003AC">
        <w:t xml:space="preserve"> while new eligibility determinations are being processed</w:t>
      </w:r>
      <w:r w:rsidR="00B13033" w:rsidRPr="004F5459">
        <w:t xml:space="preserve">. </w:t>
      </w:r>
      <w:r w:rsidR="00E03248" w:rsidRPr="004F5459">
        <w:rPr>
          <w:i/>
        </w:rPr>
        <w:t xml:space="preserve"> </w:t>
      </w:r>
    </w:p>
    <w:p w14:paraId="3C42A945" w14:textId="77777777" w:rsidR="0097110D" w:rsidRPr="004F5459" w:rsidRDefault="007C7783" w:rsidP="004E364B">
      <w:pPr>
        <w:spacing w:before="60"/>
        <w:ind w:left="360"/>
        <w:rPr>
          <w:i/>
        </w:rPr>
      </w:pPr>
      <w:r w:rsidRPr="004F5459">
        <w:rPr>
          <w:i/>
        </w:rPr>
        <w:t>{</w:t>
      </w:r>
      <w:r w:rsidR="00D967DD" w:rsidRPr="004F5459">
        <w:rPr>
          <w:i/>
        </w:rPr>
        <w:t>i</w:t>
      </w:r>
      <w:r w:rsidR="006747DA" w:rsidRPr="004F5459">
        <w:rPr>
          <w:i/>
        </w:rPr>
        <w:t xml:space="preserve">nsert </w:t>
      </w:r>
      <w:r w:rsidR="00ED2859" w:rsidRPr="004F5459">
        <w:rPr>
          <w:i/>
        </w:rPr>
        <w:t>s</w:t>
      </w:r>
      <w:r w:rsidR="00D91346" w:rsidRPr="004F5459">
        <w:rPr>
          <w:i/>
        </w:rPr>
        <w:t>tudent’s</w:t>
      </w:r>
      <w:r w:rsidR="006747DA" w:rsidRPr="004F5459">
        <w:rPr>
          <w:i/>
        </w:rPr>
        <w:t xml:space="preserve"> name</w:t>
      </w:r>
      <w:r w:rsidRPr="004F5459">
        <w:rPr>
          <w:i/>
        </w:rPr>
        <w:t>}</w:t>
      </w:r>
      <w:r w:rsidR="006747DA" w:rsidRPr="004F5459">
        <w:rPr>
          <w:i/>
        </w:rPr>
        <w:t xml:space="preserve">, </w:t>
      </w:r>
      <w:r w:rsidRPr="004F5459">
        <w:rPr>
          <w:i/>
        </w:rPr>
        <w:t>{</w:t>
      </w:r>
      <w:r w:rsidR="00D967DD" w:rsidRPr="004F5459">
        <w:rPr>
          <w:i/>
        </w:rPr>
        <w:t>i</w:t>
      </w:r>
      <w:r w:rsidR="006747DA" w:rsidRPr="004F5459">
        <w:rPr>
          <w:i/>
        </w:rPr>
        <w:t>nsert name of school</w:t>
      </w:r>
      <w:r w:rsidRPr="004F5459">
        <w:rPr>
          <w:i/>
        </w:rPr>
        <w:t>}</w:t>
      </w:r>
      <w:r w:rsidR="006747DA" w:rsidRPr="004F5459">
        <w:rPr>
          <w:i/>
        </w:rPr>
        <w:t xml:space="preserve"> </w:t>
      </w:r>
    </w:p>
    <w:p w14:paraId="64648E43" w14:textId="77777777" w:rsidR="006747DA" w:rsidRPr="004F5459" w:rsidRDefault="006747DA" w:rsidP="00F8573A"/>
    <w:p w14:paraId="00B28426" w14:textId="1480B3F1" w:rsidR="00E03248" w:rsidRPr="004F5459" w:rsidRDefault="006003AC" w:rsidP="00F8573A">
      <w:r>
        <w:rPr>
          <w:b/>
          <w:bCs/>
        </w:rPr>
        <w:t>P</w:t>
      </w:r>
      <w:r w:rsidR="00E03248" w:rsidRPr="004F5459">
        <w:rPr>
          <w:b/>
        </w:rPr>
        <w:t xml:space="preserve">lease do </w:t>
      </w:r>
      <w:r w:rsidR="00E03248" w:rsidRPr="004F5459">
        <w:rPr>
          <w:b/>
          <w:u w:val="single"/>
        </w:rPr>
        <w:t>not</w:t>
      </w:r>
      <w:r w:rsidR="00E03248" w:rsidRPr="004F5459">
        <w:rPr>
          <w:b/>
        </w:rPr>
        <w:t xml:space="preserve"> fill out or return a household meal application </w:t>
      </w:r>
      <w:r w:rsidR="00E03248" w:rsidRPr="006003AC">
        <w:rPr>
          <w:b/>
          <w:u w:val="single"/>
        </w:rPr>
        <w:t xml:space="preserve">for the </w:t>
      </w:r>
      <w:r w:rsidR="00ED2859" w:rsidRPr="006003AC">
        <w:rPr>
          <w:b/>
          <w:u w:val="single"/>
        </w:rPr>
        <w:t>student(s)</w:t>
      </w:r>
      <w:r w:rsidR="00E03248" w:rsidRPr="004F5459">
        <w:rPr>
          <w:b/>
        </w:rPr>
        <w:t xml:space="preserve"> listed above.</w:t>
      </w:r>
      <w:r w:rsidR="00E03248" w:rsidRPr="004F5459">
        <w:t xml:space="preserve"> </w:t>
      </w:r>
    </w:p>
    <w:p w14:paraId="5B84572E" w14:textId="77777777" w:rsidR="00E03248" w:rsidRPr="004F5459" w:rsidRDefault="00E03248" w:rsidP="00F8573A"/>
    <w:p w14:paraId="7F117472" w14:textId="2546E9CF" w:rsidR="00967029" w:rsidRPr="004F5459" w:rsidRDefault="00B13033" w:rsidP="003C7600">
      <w:r w:rsidRPr="004F5459">
        <w:t xml:space="preserve">The eligibility determination from this application will be implemented </w:t>
      </w:r>
      <w:r w:rsidRPr="004F5459">
        <w:rPr>
          <w:b/>
          <w:bCs/>
        </w:rPr>
        <w:t>at the start of the 2022-2023 school year</w:t>
      </w:r>
      <w:r w:rsidRPr="004F5459">
        <w:t xml:space="preserve"> and last until a new eligibility determination is made or 30 operating days pass. </w:t>
      </w:r>
      <w:r w:rsidRPr="004F5459">
        <w:rPr>
          <w:b/>
          <w:bCs/>
        </w:rPr>
        <w:t>For the 2021-2022 school year, all students will be offered free meals.</w:t>
      </w:r>
      <w:r w:rsidRPr="004F5459">
        <w:t xml:space="preserve"> </w:t>
      </w:r>
      <w:r w:rsidR="00E03248" w:rsidRPr="004F5459">
        <w:t xml:space="preserve">If you </w:t>
      </w:r>
      <w:r w:rsidR="006003AC">
        <w:t xml:space="preserve">have a student living in your household not listed above, please </w:t>
      </w:r>
      <w:r w:rsidR="006003AC" w:rsidRPr="00AF7B7E">
        <w:t xml:space="preserve">call the school at </w:t>
      </w:r>
      <w:r w:rsidR="006003AC" w:rsidRPr="00AF7B7E">
        <w:rPr>
          <w:bCs/>
          <w:i/>
        </w:rPr>
        <w:t xml:space="preserve">{insert phone number and email address if appropriate} </w:t>
      </w:r>
      <w:r w:rsidR="006003AC">
        <w:t xml:space="preserve">to determine </w:t>
      </w:r>
      <w:r w:rsidR="000E24CB">
        <w:t xml:space="preserve">if </w:t>
      </w:r>
      <w:r w:rsidR="00340C51">
        <w:t>any further action is required regarding that student in 2021-2022</w:t>
      </w:r>
      <w:r w:rsidR="00967029" w:rsidRPr="004F5459">
        <w:t>.</w:t>
      </w:r>
    </w:p>
    <w:p w14:paraId="5BAD44EE" w14:textId="77777777" w:rsidR="00F8573A" w:rsidRPr="004F5459" w:rsidRDefault="00F8573A" w:rsidP="00F8573A"/>
    <w:p w14:paraId="213A40B2" w14:textId="77777777" w:rsidR="00F8573A" w:rsidRPr="004F5459" w:rsidRDefault="00F8573A" w:rsidP="00F8573A">
      <w:r w:rsidRPr="004F5459">
        <w:t xml:space="preserve">The </w:t>
      </w:r>
      <w:r w:rsidR="00E45CF5" w:rsidRPr="004F5459">
        <w:t>student(s)</w:t>
      </w:r>
      <w:r w:rsidRPr="004F5459">
        <w:t xml:space="preserve"> listed above may also qualify for free or low-cost children’s health insurance. For more information on low-cost children’s health insurance, please call toll-free (877)</w:t>
      </w:r>
      <w:r w:rsidR="000200A9" w:rsidRPr="004F5459">
        <w:t xml:space="preserve"> </w:t>
      </w:r>
      <w:r w:rsidRPr="004F5459">
        <w:t>782-6440.</w:t>
      </w:r>
    </w:p>
    <w:p w14:paraId="52D0A529" w14:textId="77777777" w:rsidR="00F8573A" w:rsidRPr="004F5459" w:rsidRDefault="00F8573A" w:rsidP="00F8573A"/>
    <w:p w14:paraId="295CEE16" w14:textId="5BA5D263" w:rsidR="003506D9" w:rsidRPr="004F5459" w:rsidRDefault="0097110D" w:rsidP="00F8573A">
      <w:r w:rsidRPr="004F5459">
        <w:t xml:space="preserve">If </w:t>
      </w:r>
      <w:r w:rsidR="00E03248" w:rsidRPr="004F5459">
        <w:t>you have questions</w:t>
      </w:r>
      <w:r w:rsidRPr="004F5459">
        <w:t xml:space="preserve"> abo</w:t>
      </w:r>
      <w:r w:rsidR="00053A31" w:rsidRPr="004F5459">
        <w:t>ut this program</w:t>
      </w:r>
      <w:r w:rsidR="005A3963" w:rsidRPr="004F5459">
        <w:t>,</w:t>
      </w:r>
      <w:r w:rsidR="00053A31" w:rsidRPr="004F5459">
        <w:t xml:space="preserve"> please contact:</w:t>
      </w:r>
    </w:p>
    <w:p w14:paraId="6D2693D0" w14:textId="77777777" w:rsidR="006747DA" w:rsidRPr="004F5459" w:rsidRDefault="007C7783" w:rsidP="004E364B">
      <w:pPr>
        <w:spacing w:before="30"/>
        <w:ind w:left="360"/>
        <w:rPr>
          <w:bCs/>
          <w:i/>
        </w:rPr>
      </w:pPr>
      <w:r w:rsidRPr="004F5459">
        <w:rPr>
          <w:bCs/>
          <w:i/>
        </w:rPr>
        <w:t>{</w:t>
      </w:r>
      <w:r w:rsidR="00D967DD" w:rsidRPr="004F5459">
        <w:rPr>
          <w:bCs/>
          <w:i/>
        </w:rPr>
        <w:t>i</w:t>
      </w:r>
      <w:r w:rsidR="006747DA" w:rsidRPr="004F5459">
        <w:rPr>
          <w:bCs/>
          <w:i/>
        </w:rPr>
        <w:t>nsert name</w:t>
      </w:r>
      <w:r w:rsidR="000036C4" w:rsidRPr="004F5459">
        <w:rPr>
          <w:bCs/>
          <w:i/>
        </w:rPr>
        <w:t xml:space="preserve"> and title</w:t>
      </w:r>
      <w:r w:rsidR="006747DA" w:rsidRPr="004F5459">
        <w:rPr>
          <w:bCs/>
          <w:i/>
        </w:rPr>
        <w:t xml:space="preserve"> of person </w:t>
      </w:r>
      <w:r w:rsidR="00D4045B" w:rsidRPr="004F5459">
        <w:rPr>
          <w:bCs/>
          <w:i/>
        </w:rPr>
        <w:t>reviewing</w:t>
      </w:r>
      <w:r w:rsidR="006747DA" w:rsidRPr="004F5459">
        <w:rPr>
          <w:bCs/>
          <w:i/>
        </w:rPr>
        <w:t xml:space="preserve"> program eligibility</w:t>
      </w:r>
      <w:r w:rsidRPr="004F5459">
        <w:rPr>
          <w:bCs/>
          <w:i/>
        </w:rPr>
        <w:t>}</w:t>
      </w:r>
    </w:p>
    <w:p w14:paraId="7C0179E3" w14:textId="77777777" w:rsidR="006747DA" w:rsidRPr="004F5459" w:rsidRDefault="007C7783" w:rsidP="004E364B">
      <w:pPr>
        <w:spacing w:before="30"/>
        <w:ind w:left="360"/>
        <w:rPr>
          <w:bCs/>
          <w:i/>
        </w:rPr>
      </w:pPr>
      <w:r w:rsidRPr="004F5459">
        <w:rPr>
          <w:bCs/>
          <w:i/>
        </w:rPr>
        <w:t>{</w:t>
      </w:r>
      <w:r w:rsidR="00D967DD" w:rsidRPr="004F5459">
        <w:rPr>
          <w:bCs/>
          <w:i/>
        </w:rPr>
        <w:t>i</w:t>
      </w:r>
      <w:r w:rsidR="006747DA" w:rsidRPr="004F5459">
        <w:rPr>
          <w:bCs/>
          <w:i/>
        </w:rPr>
        <w:t>nsert address</w:t>
      </w:r>
      <w:r w:rsidRPr="004F5459">
        <w:rPr>
          <w:bCs/>
          <w:i/>
        </w:rPr>
        <w:t>}</w:t>
      </w:r>
    </w:p>
    <w:p w14:paraId="5FADE5E2" w14:textId="77777777" w:rsidR="006747DA" w:rsidRPr="004F5459" w:rsidRDefault="007C7783" w:rsidP="004E364B">
      <w:pPr>
        <w:spacing w:before="30"/>
        <w:ind w:left="360"/>
        <w:rPr>
          <w:bCs/>
          <w:i/>
        </w:rPr>
      </w:pPr>
      <w:r w:rsidRPr="004F5459">
        <w:rPr>
          <w:bCs/>
          <w:i/>
        </w:rPr>
        <w:t>{</w:t>
      </w:r>
      <w:r w:rsidR="00D967DD" w:rsidRPr="004F5459">
        <w:rPr>
          <w:bCs/>
          <w:i/>
        </w:rPr>
        <w:t>i</w:t>
      </w:r>
      <w:r w:rsidR="006747DA" w:rsidRPr="004F5459">
        <w:rPr>
          <w:bCs/>
          <w:i/>
        </w:rPr>
        <w:t>nsert telephone number</w:t>
      </w:r>
      <w:r w:rsidR="00D91346" w:rsidRPr="004F5459">
        <w:rPr>
          <w:bCs/>
          <w:i/>
        </w:rPr>
        <w:t xml:space="preserve"> and email address if appropriate</w:t>
      </w:r>
      <w:r w:rsidRPr="004F5459">
        <w:rPr>
          <w:bCs/>
          <w:i/>
        </w:rPr>
        <w:t>}</w:t>
      </w:r>
    </w:p>
    <w:p w14:paraId="2D590903" w14:textId="77777777" w:rsidR="00D4045B" w:rsidRPr="004F5459" w:rsidRDefault="00D4045B" w:rsidP="00F8573A"/>
    <w:p w14:paraId="4BBB7FDF" w14:textId="77777777" w:rsidR="00D4045B" w:rsidRPr="004F5459" w:rsidRDefault="009C00A7" w:rsidP="00F8573A">
      <w:r w:rsidRPr="004F5459">
        <w:t>Sincerely</w:t>
      </w:r>
      <w:r w:rsidR="00D4045B" w:rsidRPr="004F5459">
        <w:t>,</w:t>
      </w:r>
    </w:p>
    <w:p w14:paraId="7325684C" w14:textId="77777777" w:rsidR="00D4045B" w:rsidRPr="004F5459" w:rsidRDefault="00D4045B" w:rsidP="00F8573A"/>
    <w:p w14:paraId="7D1F2716" w14:textId="77777777" w:rsidR="00E820D1" w:rsidRPr="004F5459" w:rsidRDefault="007C7783" w:rsidP="00F8573A">
      <w:pPr>
        <w:rPr>
          <w:i/>
        </w:rPr>
      </w:pPr>
      <w:r w:rsidRPr="004F5459">
        <w:rPr>
          <w:i/>
        </w:rPr>
        <w:t>{</w:t>
      </w:r>
      <w:r w:rsidR="00E820D1" w:rsidRPr="004F5459">
        <w:rPr>
          <w:i/>
        </w:rPr>
        <w:t>insert signature of reviewing official</w:t>
      </w:r>
      <w:r w:rsidRPr="004F5459">
        <w:rPr>
          <w:i/>
        </w:rPr>
        <w:t>}</w:t>
      </w:r>
    </w:p>
    <w:p w14:paraId="2F2B8462" w14:textId="77777777" w:rsidR="00E820D1" w:rsidRPr="004F5459" w:rsidRDefault="00E820D1" w:rsidP="00A30880"/>
    <w:p w14:paraId="33827427" w14:textId="4DB18347" w:rsidR="007C7783" w:rsidRPr="004F5459" w:rsidRDefault="007C7783" w:rsidP="003C7600">
      <w:pPr>
        <w:pBdr>
          <w:top w:val="single" w:sz="4" w:space="1" w:color="auto"/>
        </w:pBdr>
        <w:shd w:val="clear" w:color="auto" w:fill="F2F2F2"/>
        <w:spacing w:before="30" w:after="30"/>
        <w:ind w:left="-180" w:right="-252"/>
        <w:textAlignment w:val="baseline"/>
      </w:pPr>
      <w:r w:rsidRPr="004F5459">
        <w:rPr>
          <w:rFonts w:cs="Calibri"/>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4F5459">
        <w:rPr>
          <w:rFonts w:cs="Calibri"/>
          <w:bCs/>
        </w:rPr>
        <w:t>e.g.</w:t>
      </w:r>
      <w:proofErr w:type="gramEnd"/>
      <w:r w:rsidRPr="004F5459">
        <w:rPr>
          <w:rFonts w:cs="Calibri"/>
          <w:bCs/>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4F5459">
        <w:t xml:space="preserve">To file a program complaint of discrimination, complete the </w:t>
      </w:r>
      <w:hyperlink r:id="rId6" w:tgtFrame="extWindow" w:tooltip="Opens in new window." w:history="1">
        <w:r w:rsidRPr="004F5459">
          <w:rPr>
            <w:rStyle w:val="Hyperlink"/>
            <w:color w:val="auto"/>
          </w:rPr>
          <w:t>USDA Program Discrimination Complaint Form</w:t>
        </w:r>
      </w:hyperlink>
      <w:r w:rsidRPr="004F5459">
        <w:t xml:space="preserve">, (AD-3027) found online at: </w:t>
      </w:r>
      <w:hyperlink r:id="rId7" w:history="1">
        <w:r w:rsidR="00741B66" w:rsidRPr="004F5459">
          <w:rPr>
            <w:rStyle w:val="Hyperlink"/>
            <w:color w:val="auto"/>
          </w:rPr>
          <w:t>https://www.usda.gov/oascr/how-to-file-a-program-discrimination-complaint</w:t>
        </w:r>
      </w:hyperlink>
      <w:r w:rsidR="00741B66" w:rsidRPr="004F5459">
        <w:t>,</w:t>
      </w:r>
      <w:r w:rsidRPr="004F5459">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F5459">
          <w:rPr>
            <w:rStyle w:val="Hyperlink"/>
            <w:rFonts w:cs="Palatino"/>
            <w:color w:val="auto"/>
          </w:rPr>
          <w:t>program.intake@usda.gov</w:t>
        </w:r>
      </w:hyperlink>
      <w:r w:rsidRPr="004F5459">
        <w:t>. This institution is an equal opportunity provider.</w:t>
      </w:r>
    </w:p>
    <w:p w14:paraId="2EAEB9C3" w14:textId="77777777" w:rsidR="003A7EC5" w:rsidRPr="004F5459" w:rsidRDefault="003A7EC5" w:rsidP="00A30880">
      <w:pPr>
        <w:ind w:right="-72"/>
      </w:pPr>
    </w:p>
    <w:sectPr w:rsidR="003A7EC5" w:rsidRPr="004F5459" w:rsidSect="000144FC">
      <w:headerReference w:type="default" r:id="rId9"/>
      <w:footerReference w:type="even" r:id="rId10"/>
      <w:footerReference w:type="default" r:id="rId11"/>
      <w:pgSz w:w="12240" w:h="15840" w:code="1"/>
      <w:pgMar w:top="1296" w:right="1152" w:bottom="1152" w:left="1152" w:header="576"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EBCA" w14:textId="77777777" w:rsidR="00CD640C" w:rsidRDefault="00CD640C">
      <w:r>
        <w:separator/>
      </w:r>
    </w:p>
  </w:endnote>
  <w:endnote w:type="continuationSeparator" w:id="0">
    <w:p w14:paraId="468F89D7" w14:textId="77777777" w:rsidR="00CD640C" w:rsidRDefault="00CD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3D69" w14:textId="77777777" w:rsidR="00967029" w:rsidRDefault="00967029">
    <w:pPr>
      <w:pStyle w:val="Footer"/>
    </w:pPr>
  </w:p>
  <w:p w14:paraId="09EBD05F" w14:textId="77777777" w:rsidR="00967029" w:rsidRDefault="00967029">
    <w:pPr>
      <w:pStyle w:val="Footer"/>
    </w:pPr>
  </w:p>
  <w:p w14:paraId="36A57D4A" w14:textId="77777777" w:rsidR="00967029" w:rsidRDefault="00967029">
    <w:pPr>
      <w:pStyle w:val="Footer"/>
    </w:pPr>
    <w:r>
      <w:rPr>
        <w:rStyle w:val="Strong"/>
        <w:rFonts w:ascii="Arial Black" w:hAnsi="Arial Black" w:cs="Arial Black"/>
        <w:color w:val="221E1F"/>
        <w:sz w:val="19"/>
        <w:szCs w:val="19"/>
      </w:rPr>
      <w:t>Determining Eligibility 4.</w:t>
    </w:r>
    <w:r>
      <w:rPr>
        <w:rStyle w:val="PageNumber"/>
        <w:rFonts w:ascii="Arial Black" w:hAnsi="Arial Black" w:cs="Arial Black"/>
        <w:b/>
        <w:bCs/>
        <w:sz w:val="19"/>
        <w:szCs w:val="19"/>
      </w:rPr>
      <w:fldChar w:fldCharType="begin"/>
    </w:r>
    <w:r>
      <w:rPr>
        <w:rStyle w:val="PageNumber"/>
        <w:rFonts w:ascii="Arial Black" w:hAnsi="Arial Black" w:cs="Arial Black"/>
        <w:b/>
        <w:bCs/>
        <w:sz w:val="19"/>
        <w:szCs w:val="19"/>
      </w:rPr>
      <w:instrText xml:space="preserve"> PAGE </w:instrText>
    </w:r>
    <w:r>
      <w:rPr>
        <w:rStyle w:val="PageNumber"/>
        <w:rFonts w:ascii="Arial Black" w:hAnsi="Arial Black" w:cs="Arial Black"/>
        <w:b/>
        <w:bCs/>
        <w:sz w:val="19"/>
        <w:szCs w:val="19"/>
      </w:rPr>
      <w:fldChar w:fldCharType="separate"/>
    </w:r>
    <w:r>
      <w:rPr>
        <w:rStyle w:val="PageNumber"/>
        <w:rFonts w:ascii="Arial Black" w:hAnsi="Arial Black" w:cs="Arial Black"/>
        <w:b/>
        <w:bCs/>
        <w:noProof/>
        <w:sz w:val="19"/>
        <w:szCs w:val="19"/>
      </w:rPr>
      <w:t>64</w:t>
    </w:r>
    <w:r>
      <w:rPr>
        <w:rStyle w:val="PageNumber"/>
        <w:rFonts w:ascii="Arial Black" w:hAnsi="Arial Black" w:cs="Arial Black"/>
        <w:b/>
        <w:bCs/>
        <w:sz w:val="19"/>
        <w:szCs w:val="19"/>
      </w:rPr>
      <w:fldChar w:fldCharType="end"/>
    </w:r>
    <w:r>
      <w:rPr>
        <w:rStyle w:val="PageNumber"/>
        <w:rFonts w:ascii="Arial Black" w:hAnsi="Arial Black" w:cs="Arial Black"/>
        <w:b/>
        <w:bCs/>
        <w:sz w:val="19"/>
        <w:szCs w:val="19"/>
      </w:rPr>
      <w:tab/>
    </w:r>
    <w:r>
      <w:rPr>
        <w:rStyle w:val="PageNumber"/>
        <w:rFonts w:ascii="Arial Black" w:hAnsi="Arial Black" w:cs="Arial Black"/>
        <w:b/>
        <w:bCs/>
        <w:sz w:val="19"/>
        <w:szCs w:val="19"/>
      </w:rPr>
      <w:tab/>
    </w:r>
    <w:r>
      <w:rPr>
        <w:i/>
        <w:iCs/>
        <w:color w:val="221E1F"/>
        <w:sz w:val="19"/>
        <w:szCs w:val="19"/>
      </w:rPr>
      <w:t>Texas Department of Agriculture — February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EF74" w14:textId="77777777" w:rsidR="00967029" w:rsidRPr="00986A75" w:rsidRDefault="00D00582" w:rsidP="00986A75">
    <w:pPr>
      <w:pStyle w:val="Footer"/>
      <w:jc w:val="right"/>
      <w:rPr>
        <w:sz w:val="18"/>
        <w:szCs w:val="18"/>
      </w:rPr>
    </w:pPr>
    <w:r>
      <w:rPr>
        <w:sz w:val="18"/>
        <w:szCs w:val="18"/>
      </w:rPr>
      <w:t xml:space="preserve">Page </w:t>
    </w:r>
    <w:r w:rsidR="00F47ACF">
      <w:rPr>
        <w:sz w:val="18"/>
        <w:szCs w:val="18"/>
      </w:rPr>
      <w:fldChar w:fldCharType="begin"/>
    </w:r>
    <w:r w:rsidR="00F47ACF">
      <w:rPr>
        <w:sz w:val="18"/>
        <w:szCs w:val="18"/>
      </w:rPr>
      <w:instrText xml:space="preserve"> PAGE   \* MERGEFORMAT </w:instrText>
    </w:r>
    <w:r w:rsidR="00F47ACF">
      <w:rPr>
        <w:sz w:val="18"/>
        <w:szCs w:val="18"/>
      </w:rPr>
      <w:fldChar w:fldCharType="separate"/>
    </w:r>
    <w:r w:rsidR="000144FC">
      <w:rPr>
        <w:noProof/>
        <w:sz w:val="18"/>
        <w:szCs w:val="18"/>
      </w:rPr>
      <w:t>1</w:t>
    </w:r>
    <w:r w:rsidR="00F47ACF">
      <w:rPr>
        <w:sz w:val="18"/>
        <w:szCs w:val="18"/>
      </w:rPr>
      <w:fldChar w:fldCharType="end"/>
    </w:r>
    <w:r w:rsidR="00F47ACF">
      <w:rPr>
        <w:sz w:val="18"/>
        <w:szCs w:val="18"/>
      </w:rPr>
      <w:t xml:space="preserve"> of </w:t>
    </w:r>
    <w:r w:rsidR="00F47ACF">
      <w:rPr>
        <w:sz w:val="18"/>
        <w:szCs w:val="18"/>
      </w:rPr>
      <w:fldChar w:fldCharType="begin"/>
    </w:r>
    <w:r w:rsidR="00F47ACF">
      <w:rPr>
        <w:sz w:val="18"/>
        <w:szCs w:val="18"/>
      </w:rPr>
      <w:instrText xml:space="preserve"> NUMPAGES   \* MERGEFORMAT </w:instrText>
    </w:r>
    <w:r w:rsidR="00F47ACF">
      <w:rPr>
        <w:sz w:val="18"/>
        <w:szCs w:val="18"/>
      </w:rPr>
      <w:fldChar w:fldCharType="separate"/>
    </w:r>
    <w:r w:rsidR="000144FC">
      <w:rPr>
        <w:noProof/>
        <w:sz w:val="18"/>
        <w:szCs w:val="18"/>
      </w:rPr>
      <w:t>1</w:t>
    </w:r>
    <w:r w:rsidR="00F47ACF">
      <w:rPr>
        <w:sz w:val="18"/>
        <w:szCs w:val="18"/>
      </w:rPr>
      <w:fldChar w:fldCharType="end"/>
    </w:r>
    <w:r w:rsidR="00F47AC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5DFA" w14:textId="77777777" w:rsidR="00CD640C" w:rsidRDefault="00CD640C">
      <w:r>
        <w:separator/>
      </w:r>
    </w:p>
  </w:footnote>
  <w:footnote w:type="continuationSeparator" w:id="0">
    <w:p w14:paraId="324329B4" w14:textId="77777777" w:rsidR="00CD640C" w:rsidRDefault="00CD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8" w:type="dxa"/>
      <w:tblLook w:val="04A0" w:firstRow="1" w:lastRow="0" w:firstColumn="1" w:lastColumn="0" w:noHBand="0" w:noVBand="1"/>
    </w:tblPr>
    <w:tblGrid>
      <w:gridCol w:w="2520"/>
      <w:gridCol w:w="7758"/>
    </w:tblGrid>
    <w:tr w:rsidR="00967029" w:rsidRPr="004C5CB6" w14:paraId="619DA664" w14:textId="77777777" w:rsidTr="00E820D1">
      <w:tc>
        <w:tcPr>
          <w:tcW w:w="2520" w:type="dxa"/>
          <w:shd w:val="clear" w:color="auto" w:fill="auto"/>
        </w:tcPr>
        <w:p w14:paraId="18277566" w14:textId="77777777" w:rsidR="00967029" w:rsidRPr="007C7783" w:rsidRDefault="00967029" w:rsidP="001B15BF">
          <w:pPr>
            <w:pStyle w:val="Header"/>
            <w:rPr>
              <w:i/>
              <w:sz w:val="18"/>
              <w:szCs w:val="18"/>
            </w:rPr>
          </w:pPr>
          <w:r w:rsidRPr="007C7783">
            <w:rPr>
              <w:i/>
              <w:sz w:val="18"/>
              <w:szCs w:val="18"/>
            </w:rPr>
            <w:t>Texas Department of Agriculture</w:t>
          </w:r>
        </w:p>
      </w:tc>
      <w:tc>
        <w:tcPr>
          <w:tcW w:w="7758" w:type="dxa"/>
          <w:shd w:val="clear" w:color="auto" w:fill="auto"/>
        </w:tcPr>
        <w:p w14:paraId="3CCF8074" w14:textId="79B69217" w:rsidR="00967029" w:rsidRPr="004C5CB6" w:rsidRDefault="00FD19BA" w:rsidP="001B15BF">
          <w:pPr>
            <w:pStyle w:val="Header"/>
            <w:jc w:val="right"/>
            <w:rPr>
              <w:sz w:val="18"/>
              <w:szCs w:val="18"/>
            </w:rPr>
          </w:pPr>
          <w:r>
            <w:rPr>
              <w:sz w:val="18"/>
              <w:szCs w:val="18"/>
            </w:rPr>
            <w:t xml:space="preserve">SSO </w:t>
          </w:r>
          <w:r w:rsidR="00967029" w:rsidRPr="004C5CB6">
            <w:rPr>
              <w:sz w:val="18"/>
              <w:szCs w:val="18"/>
            </w:rPr>
            <w:t>Lette</w:t>
          </w:r>
          <w:r w:rsidR="00543E9F" w:rsidRPr="004C5CB6">
            <w:rPr>
              <w:sz w:val="18"/>
              <w:szCs w:val="18"/>
            </w:rPr>
            <w:t xml:space="preserve">r | </w:t>
          </w:r>
          <w:r w:rsidR="00E1014B" w:rsidRPr="004C5CB6">
            <w:rPr>
              <w:sz w:val="18"/>
              <w:szCs w:val="18"/>
            </w:rPr>
            <w:t xml:space="preserve">Student </w:t>
          </w:r>
          <w:r w:rsidR="00F8573A" w:rsidRPr="004C5CB6">
            <w:rPr>
              <w:sz w:val="18"/>
              <w:szCs w:val="18"/>
            </w:rPr>
            <w:t>Free</w:t>
          </w:r>
          <w:r w:rsidR="00543E9F" w:rsidRPr="004C5CB6">
            <w:rPr>
              <w:sz w:val="18"/>
              <w:szCs w:val="18"/>
            </w:rPr>
            <w:t xml:space="preserve"> Eligibility</w:t>
          </w:r>
          <w:r w:rsidR="005A6226" w:rsidRPr="004C5CB6">
            <w:rPr>
              <w:sz w:val="18"/>
              <w:szCs w:val="18"/>
            </w:rPr>
            <w:t xml:space="preserve"> | </w:t>
          </w:r>
          <w:r w:rsidR="00E1014B" w:rsidRPr="004C5CB6">
            <w:rPr>
              <w:sz w:val="18"/>
              <w:szCs w:val="18"/>
            </w:rPr>
            <w:t>Direct Certification</w:t>
          </w:r>
          <w:r w:rsidR="00543E9F" w:rsidRPr="004C5CB6">
            <w:rPr>
              <w:sz w:val="18"/>
              <w:szCs w:val="18"/>
            </w:rPr>
            <w:t xml:space="preserve"> </w:t>
          </w:r>
        </w:p>
        <w:p w14:paraId="7F7FB708" w14:textId="2AA5BAA0" w:rsidR="00967029" w:rsidRPr="004C5CB6" w:rsidRDefault="004F5459" w:rsidP="00AD5E7B">
          <w:pPr>
            <w:pStyle w:val="Header"/>
            <w:jc w:val="right"/>
            <w:rPr>
              <w:sz w:val="18"/>
              <w:szCs w:val="18"/>
            </w:rPr>
          </w:pPr>
          <w:r>
            <w:rPr>
              <w:sz w:val="18"/>
              <w:szCs w:val="18"/>
            </w:rPr>
            <w:t>June 2</w:t>
          </w:r>
          <w:r w:rsidR="00FD19BA">
            <w:rPr>
              <w:sz w:val="18"/>
              <w:szCs w:val="18"/>
            </w:rPr>
            <w:t>5</w:t>
          </w:r>
          <w:r>
            <w:rPr>
              <w:sz w:val="18"/>
              <w:szCs w:val="18"/>
            </w:rPr>
            <w:t>, 2021</w:t>
          </w:r>
        </w:p>
      </w:tc>
    </w:tr>
  </w:tbl>
  <w:p w14:paraId="78052729" w14:textId="77777777" w:rsidR="00967029" w:rsidRPr="007C7783" w:rsidRDefault="00967029" w:rsidP="00EF1183">
    <w:pPr>
      <w:pStyle w:val="Header"/>
      <w:rPr>
        <w:sz w:val="4"/>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TM2NbOwBCJjEyUdpeDU4uLM/DyQAsNaAIAym8wsAAAA"/>
  </w:docVars>
  <w:rsids>
    <w:rsidRoot w:val="0097110D"/>
    <w:rsid w:val="000036C4"/>
    <w:rsid w:val="000144FC"/>
    <w:rsid w:val="000200A9"/>
    <w:rsid w:val="00053A31"/>
    <w:rsid w:val="000576C9"/>
    <w:rsid w:val="000901B1"/>
    <w:rsid w:val="000B23E2"/>
    <w:rsid w:val="000D76FE"/>
    <w:rsid w:val="000E24CB"/>
    <w:rsid w:val="000F1704"/>
    <w:rsid w:val="001256FA"/>
    <w:rsid w:val="0013696E"/>
    <w:rsid w:val="00151865"/>
    <w:rsid w:val="0015547B"/>
    <w:rsid w:val="0016019D"/>
    <w:rsid w:val="00184AE5"/>
    <w:rsid w:val="001B15BF"/>
    <w:rsid w:val="001E16E9"/>
    <w:rsid w:val="001F18CF"/>
    <w:rsid w:val="00240115"/>
    <w:rsid w:val="00294215"/>
    <w:rsid w:val="00296D3B"/>
    <w:rsid w:val="002A246D"/>
    <w:rsid w:val="002F0DF6"/>
    <w:rsid w:val="00340C51"/>
    <w:rsid w:val="003506D9"/>
    <w:rsid w:val="00355D41"/>
    <w:rsid w:val="00357D33"/>
    <w:rsid w:val="003610B5"/>
    <w:rsid w:val="003A7EC5"/>
    <w:rsid w:val="003C7600"/>
    <w:rsid w:val="003F56E6"/>
    <w:rsid w:val="004018E1"/>
    <w:rsid w:val="00406D50"/>
    <w:rsid w:val="00422A8F"/>
    <w:rsid w:val="004502E0"/>
    <w:rsid w:val="00467782"/>
    <w:rsid w:val="004A2E6C"/>
    <w:rsid w:val="004A431B"/>
    <w:rsid w:val="004B1F29"/>
    <w:rsid w:val="004C5CB6"/>
    <w:rsid w:val="004E364B"/>
    <w:rsid w:val="004F5459"/>
    <w:rsid w:val="005217C6"/>
    <w:rsid w:val="00543E9F"/>
    <w:rsid w:val="00576955"/>
    <w:rsid w:val="00584DDF"/>
    <w:rsid w:val="00591C0E"/>
    <w:rsid w:val="00597D00"/>
    <w:rsid w:val="005A0406"/>
    <w:rsid w:val="005A3963"/>
    <w:rsid w:val="005A6226"/>
    <w:rsid w:val="005A67E0"/>
    <w:rsid w:val="005C2EB5"/>
    <w:rsid w:val="006003AC"/>
    <w:rsid w:val="00606A76"/>
    <w:rsid w:val="006747DA"/>
    <w:rsid w:val="00677600"/>
    <w:rsid w:val="006C1C5A"/>
    <w:rsid w:val="006E660B"/>
    <w:rsid w:val="006F73A2"/>
    <w:rsid w:val="00725944"/>
    <w:rsid w:val="00741B66"/>
    <w:rsid w:val="00775C26"/>
    <w:rsid w:val="00784E59"/>
    <w:rsid w:val="007B007B"/>
    <w:rsid w:val="007C5964"/>
    <w:rsid w:val="007C7783"/>
    <w:rsid w:val="007D44DA"/>
    <w:rsid w:val="00857DC1"/>
    <w:rsid w:val="00891DF7"/>
    <w:rsid w:val="008C4ABD"/>
    <w:rsid w:val="008D7997"/>
    <w:rsid w:val="0091005C"/>
    <w:rsid w:val="0091325B"/>
    <w:rsid w:val="0093175C"/>
    <w:rsid w:val="00935429"/>
    <w:rsid w:val="00965E07"/>
    <w:rsid w:val="00967029"/>
    <w:rsid w:val="0097110D"/>
    <w:rsid w:val="00986A75"/>
    <w:rsid w:val="009A1B21"/>
    <w:rsid w:val="009B1592"/>
    <w:rsid w:val="009C00A7"/>
    <w:rsid w:val="00A0681E"/>
    <w:rsid w:val="00A30880"/>
    <w:rsid w:val="00A448D4"/>
    <w:rsid w:val="00A94368"/>
    <w:rsid w:val="00AC7B20"/>
    <w:rsid w:val="00AD5E7B"/>
    <w:rsid w:val="00AE5877"/>
    <w:rsid w:val="00B00C55"/>
    <w:rsid w:val="00B13033"/>
    <w:rsid w:val="00B2544A"/>
    <w:rsid w:val="00B265DC"/>
    <w:rsid w:val="00B4074D"/>
    <w:rsid w:val="00B465EA"/>
    <w:rsid w:val="00B50759"/>
    <w:rsid w:val="00B50D1E"/>
    <w:rsid w:val="00B71D29"/>
    <w:rsid w:val="00B875EA"/>
    <w:rsid w:val="00BB67DE"/>
    <w:rsid w:val="00BF371A"/>
    <w:rsid w:val="00C93CD5"/>
    <w:rsid w:val="00CD640C"/>
    <w:rsid w:val="00CE244B"/>
    <w:rsid w:val="00D00582"/>
    <w:rsid w:val="00D175CD"/>
    <w:rsid w:val="00D20394"/>
    <w:rsid w:val="00D4045B"/>
    <w:rsid w:val="00D66B4B"/>
    <w:rsid w:val="00D72EEF"/>
    <w:rsid w:val="00D82345"/>
    <w:rsid w:val="00D91346"/>
    <w:rsid w:val="00D967DD"/>
    <w:rsid w:val="00DC6C3E"/>
    <w:rsid w:val="00DD731C"/>
    <w:rsid w:val="00DE4DF3"/>
    <w:rsid w:val="00E03248"/>
    <w:rsid w:val="00E07135"/>
    <w:rsid w:val="00E1014B"/>
    <w:rsid w:val="00E45CF5"/>
    <w:rsid w:val="00E563B1"/>
    <w:rsid w:val="00E76BF4"/>
    <w:rsid w:val="00E820D1"/>
    <w:rsid w:val="00E86808"/>
    <w:rsid w:val="00EA68B4"/>
    <w:rsid w:val="00EB3877"/>
    <w:rsid w:val="00EB4D70"/>
    <w:rsid w:val="00ED2859"/>
    <w:rsid w:val="00EF1183"/>
    <w:rsid w:val="00F04C5E"/>
    <w:rsid w:val="00F04D56"/>
    <w:rsid w:val="00F47ACF"/>
    <w:rsid w:val="00F5351E"/>
    <w:rsid w:val="00F567AE"/>
    <w:rsid w:val="00F66D5C"/>
    <w:rsid w:val="00F677E8"/>
    <w:rsid w:val="00F8573A"/>
    <w:rsid w:val="00F8764F"/>
    <w:rsid w:val="00F93CA2"/>
    <w:rsid w:val="00F959E0"/>
    <w:rsid w:val="00FD19BA"/>
    <w:rsid w:val="00FE331B"/>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01264"/>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Calibri" w:hAnsi="Georgia Pro" w:cs="Arial"/>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0D"/>
    <w:pPr>
      <w:tabs>
        <w:tab w:val="center" w:pos="4680"/>
        <w:tab w:val="right" w:pos="9360"/>
      </w:tabs>
    </w:pPr>
  </w:style>
  <w:style w:type="character" w:customStyle="1" w:styleId="HeaderChar">
    <w:name w:val="Header Char"/>
    <w:link w:val="Header"/>
    <w:uiPriority w:val="99"/>
    <w:rsid w:val="0097110D"/>
    <w:rPr>
      <w:sz w:val="22"/>
      <w:szCs w:val="22"/>
    </w:rPr>
  </w:style>
  <w:style w:type="paragraph" w:styleId="Footer">
    <w:name w:val="footer"/>
    <w:basedOn w:val="Normal"/>
    <w:link w:val="FooterChar"/>
    <w:uiPriority w:val="99"/>
    <w:unhideWhenUsed/>
    <w:rsid w:val="0097110D"/>
    <w:pPr>
      <w:tabs>
        <w:tab w:val="center" w:pos="4680"/>
        <w:tab w:val="right" w:pos="9360"/>
      </w:tabs>
    </w:pPr>
  </w:style>
  <w:style w:type="character" w:customStyle="1" w:styleId="FooterChar">
    <w:name w:val="Footer Char"/>
    <w:link w:val="Footer"/>
    <w:uiPriority w:val="99"/>
    <w:rsid w:val="0097110D"/>
    <w:rPr>
      <w:sz w:val="22"/>
      <w:szCs w:val="22"/>
    </w:rPr>
  </w:style>
  <w:style w:type="character" w:styleId="Strong">
    <w:name w:val="Strong"/>
    <w:uiPriority w:val="99"/>
    <w:qFormat/>
    <w:rsid w:val="0097110D"/>
    <w:rPr>
      <w:rFonts w:cs="Times New Roman"/>
      <w:b/>
      <w:bCs/>
    </w:rPr>
  </w:style>
  <w:style w:type="character" w:styleId="PageNumber">
    <w:name w:val="page number"/>
    <w:uiPriority w:val="99"/>
    <w:rsid w:val="0097110D"/>
    <w:rPr>
      <w:rFonts w:cs="Times New Roman"/>
    </w:rPr>
  </w:style>
  <w:style w:type="character" w:styleId="CommentReference">
    <w:name w:val="annotation reference"/>
    <w:uiPriority w:val="99"/>
    <w:semiHidden/>
    <w:unhideWhenUsed/>
    <w:rsid w:val="0097110D"/>
    <w:rPr>
      <w:sz w:val="16"/>
      <w:szCs w:val="16"/>
    </w:rPr>
  </w:style>
  <w:style w:type="paragraph" w:styleId="CommentText">
    <w:name w:val="annotation text"/>
    <w:basedOn w:val="Normal"/>
    <w:link w:val="CommentTextChar"/>
    <w:uiPriority w:val="99"/>
    <w:semiHidden/>
    <w:unhideWhenUsed/>
    <w:rsid w:val="0097110D"/>
    <w:rPr>
      <w:rFonts w:ascii="Times New Roman" w:eastAsia="Times New Roman" w:hAnsi="Times New Roman"/>
    </w:rPr>
  </w:style>
  <w:style w:type="character" w:customStyle="1" w:styleId="CommentTextChar">
    <w:name w:val="Comment Text Char"/>
    <w:link w:val="CommentText"/>
    <w:uiPriority w:val="99"/>
    <w:semiHidden/>
    <w:rsid w:val="0097110D"/>
    <w:rPr>
      <w:rFonts w:ascii="Times New Roman" w:eastAsia="Times New Roman" w:hAnsi="Times New Roman"/>
    </w:rPr>
  </w:style>
  <w:style w:type="paragraph" w:styleId="BalloonText">
    <w:name w:val="Balloon Text"/>
    <w:basedOn w:val="Normal"/>
    <w:link w:val="BalloonTextChar"/>
    <w:uiPriority w:val="99"/>
    <w:semiHidden/>
    <w:unhideWhenUsed/>
    <w:rsid w:val="0097110D"/>
    <w:rPr>
      <w:rFonts w:ascii="Tahoma" w:hAnsi="Tahoma" w:cs="Tahoma"/>
      <w:sz w:val="16"/>
      <w:szCs w:val="16"/>
    </w:rPr>
  </w:style>
  <w:style w:type="character" w:customStyle="1" w:styleId="BalloonTextChar">
    <w:name w:val="Balloon Text Char"/>
    <w:link w:val="BalloonText"/>
    <w:uiPriority w:val="99"/>
    <w:semiHidden/>
    <w:rsid w:val="0097110D"/>
    <w:rPr>
      <w:rFonts w:ascii="Tahoma" w:hAnsi="Tahoma" w:cs="Tahoma"/>
      <w:sz w:val="16"/>
      <w:szCs w:val="16"/>
    </w:rPr>
  </w:style>
  <w:style w:type="character" w:styleId="Hyperlink">
    <w:name w:val="Hyperlink"/>
    <w:uiPriority w:val="99"/>
    <w:unhideWhenUsed/>
    <w:rsid w:val="002F0DF6"/>
    <w:rPr>
      <w:i/>
      <w:color w:val="0000FF"/>
      <w:u w:val="none"/>
    </w:rPr>
  </w:style>
  <w:style w:type="paragraph" w:styleId="CommentSubject">
    <w:name w:val="annotation subject"/>
    <w:basedOn w:val="CommentText"/>
    <w:next w:val="CommentText"/>
    <w:link w:val="CommentSubjectChar"/>
    <w:uiPriority w:val="99"/>
    <w:semiHidden/>
    <w:unhideWhenUsed/>
    <w:rsid w:val="00B00C5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B00C55"/>
    <w:rPr>
      <w:rFonts w:ascii="Times New Roman" w:eastAsia="Times New Roman" w:hAnsi="Times New Roman"/>
      <w:b/>
      <w:bCs/>
    </w:rPr>
  </w:style>
  <w:style w:type="character" w:styleId="UnresolvedMention">
    <w:name w:val="Unresolved Mention"/>
    <w:basedOn w:val="DefaultParagraphFont"/>
    <w:uiPriority w:val="99"/>
    <w:semiHidden/>
    <w:unhideWhenUsed/>
    <w:rsid w:val="00741B66"/>
    <w:rPr>
      <w:color w:val="605E5C"/>
      <w:shd w:val="clear" w:color="auto" w:fill="E1DFDD"/>
    </w:rPr>
  </w:style>
  <w:style w:type="character" w:styleId="FollowedHyperlink">
    <w:name w:val="FollowedHyperlink"/>
    <w:basedOn w:val="DefaultParagraphFont"/>
    <w:uiPriority w:val="99"/>
    <w:semiHidden/>
    <w:unhideWhenUsed/>
    <w:rsid w:val="00741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3682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Rachel Smith</cp:lastModifiedBy>
  <cp:revision>2</cp:revision>
  <cp:lastPrinted>2012-05-18T19:25:00Z</cp:lastPrinted>
  <dcterms:created xsi:type="dcterms:W3CDTF">2021-06-25T14:19:00Z</dcterms:created>
  <dcterms:modified xsi:type="dcterms:W3CDTF">2021-06-25T14:19:00Z</dcterms:modified>
</cp:coreProperties>
</file>